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bcae848495746a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A1D4" w14:textId="77777777" w:rsidR="006B0CB1" w:rsidRDefault="006B0CB1" w:rsidP="006B0CB1">
      <w:pPr>
        <w:rPr>
          <w:rFonts w:ascii="Arial" w:hAnsi="Arial" w:cs="Arial"/>
          <w:b/>
        </w:rPr>
      </w:pPr>
    </w:p>
    <w:p w14:paraId="4A0CA1D5" w14:textId="630B9BD6" w:rsidR="006B0CB1" w:rsidRPr="006B0CB1" w:rsidRDefault="006B0CB1" w:rsidP="006B0CB1">
      <w:pPr>
        <w:rPr>
          <w:rFonts w:ascii="Arial" w:hAnsi="Arial" w:cs="Arial"/>
          <w:b/>
          <w:sz w:val="28"/>
          <w:szCs w:val="28"/>
        </w:rPr>
      </w:pPr>
      <w:r w:rsidRPr="006B0CB1">
        <w:rPr>
          <w:rFonts w:ascii="Arial" w:hAnsi="Arial" w:cs="Arial"/>
          <w:b/>
          <w:sz w:val="28"/>
          <w:szCs w:val="28"/>
        </w:rPr>
        <w:t>Productivity update</w:t>
      </w:r>
    </w:p>
    <w:p w14:paraId="4A0CA1D6" w14:textId="77777777" w:rsidR="006B0CB1" w:rsidRDefault="006B0CB1" w:rsidP="006B0CB1">
      <w:pPr>
        <w:rPr>
          <w:rFonts w:ascii="Arial" w:hAnsi="Arial" w:cs="Arial"/>
          <w:b/>
        </w:rPr>
      </w:pPr>
    </w:p>
    <w:p w14:paraId="4A0CA1D7" w14:textId="77777777" w:rsidR="006B0CB1" w:rsidRPr="006B0CB1" w:rsidRDefault="006B0CB1" w:rsidP="006B0CB1">
      <w:pPr>
        <w:rPr>
          <w:rFonts w:ascii="Arial" w:hAnsi="Arial" w:cs="Arial"/>
          <w:b/>
        </w:rPr>
      </w:pPr>
    </w:p>
    <w:p w14:paraId="4A0CA1D8" w14:textId="77777777" w:rsidR="006B0CB1" w:rsidRPr="00C36ABD" w:rsidRDefault="006B0CB1" w:rsidP="006B0CB1">
      <w:pPr>
        <w:rPr>
          <w:rFonts w:ascii="Arial" w:hAnsi="Arial" w:cs="Arial"/>
          <w:b/>
          <w:sz w:val="22"/>
          <w:szCs w:val="22"/>
        </w:rPr>
      </w:pPr>
      <w:r w:rsidRPr="00C36ABD">
        <w:rPr>
          <w:rFonts w:ascii="Arial" w:hAnsi="Arial" w:cs="Arial"/>
          <w:b/>
          <w:sz w:val="22"/>
          <w:szCs w:val="22"/>
        </w:rPr>
        <w:t xml:space="preserve">Purpose </w:t>
      </w:r>
    </w:p>
    <w:p w14:paraId="4A0CA1D9" w14:textId="77777777" w:rsidR="006B0CB1" w:rsidRPr="00C36ABD" w:rsidRDefault="006B0CB1" w:rsidP="006B0CB1">
      <w:pPr>
        <w:rPr>
          <w:rFonts w:ascii="Arial" w:hAnsi="Arial" w:cs="Arial"/>
          <w:sz w:val="22"/>
          <w:szCs w:val="22"/>
        </w:rPr>
      </w:pPr>
    </w:p>
    <w:p w14:paraId="4A0CA1DA" w14:textId="77777777" w:rsidR="006B0CB1" w:rsidRPr="00C36ABD" w:rsidRDefault="006B0CB1" w:rsidP="006B0CB1">
      <w:pPr>
        <w:autoSpaceDE w:val="0"/>
        <w:autoSpaceDN w:val="0"/>
        <w:adjustRightInd w:val="0"/>
        <w:rPr>
          <w:rFonts w:ascii="Arial" w:hAnsi="Arial" w:cs="Arial"/>
          <w:sz w:val="22"/>
          <w:szCs w:val="22"/>
        </w:rPr>
      </w:pPr>
      <w:r w:rsidRPr="00C36ABD">
        <w:rPr>
          <w:rFonts w:ascii="Arial" w:hAnsi="Arial" w:cs="Arial"/>
          <w:sz w:val="22"/>
          <w:szCs w:val="22"/>
          <w:lang w:eastAsia="en-GB"/>
        </w:rPr>
        <w:t xml:space="preserve">This report updates the Board on the progress being made in the Productivity Programme. </w:t>
      </w:r>
    </w:p>
    <w:p w14:paraId="4A0CA1DB" w14:textId="77777777" w:rsidR="006B0CB1" w:rsidRPr="00C36ABD" w:rsidRDefault="006B0CB1" w:rsidP="006B0CB1">
      <w:pPr>
        <w:rPr>
          <w:rFonts w:ascii="Arial" w:hAnsi="Arial" w:cs="Arial"/>
          <w:sz w:val="22"/>
          <w:szCs w:val="22"/>
        </w:rPr>
      </w:pPr>
    </w:p>
    <w:p w14:paraId="4A0CA1DC" w14:textId="77777777" w:rsidR="006B0CB1" w:rsidRPr="00C36ABD" w:rsidRDefault="006B0CB1" w:rsidP="006B0CB1">
      <w:pPr>
        <w:rPr>
          <w:rFonts w:ascii="Arial" w:hAnsi="Arial" w:cs="Arial"/>
          <w:sz w:val="22"/>
          <w:szCs w:val="22"/>
        </w:rPr>
      </w:pPr>
    </w:p>
    <w:p w14:paraId="4A0CA1DD" w14:textId="77777777" w:rsidR="006B0CB1" w:rsidRPr="00C36ABD" w:rsidRDefault="006B0CB1" w:rsidP="006B0CB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B0CB1" w:rsidRPr="00C36ABD" w14:paraId="4A0CA1EC" w14:textId="77777777" w:rsidTr="009D02A0">
        <w:tc>
          <w:tcPr>
            <w:tcW w:w="9157" w:type="dxa"/>
          </w:tcPr>
          <w:p w14:paraId="4A0CA1DE" w14:textId="77777777" w:rsidR="006B0CB1" w:rsidRPr="00C36ABD" w:rsidRDefault="006B0CB1" w:rsidP="006B0CB1">
            <w:pPr>
              <w:rPr>
                <w:rFonts w:ascii="Arial" w:hAnsi="Arial" w:cs="Arial"/>
                <w:sz w:val="22"/>
                <w:szCs w:val="22"/>
              </w:rPr>
            </w:pPr>
          </w:p>
          <w:p w14:paraId="4A0CA1DF" w14:textId="77777777" w:rsidR="006B0CB1" w:rsidRPr="00C36ABD" w:rsidRDefault="006B0CB1" w:rsidP="006B0CB1">
            <w:pPr>
              <w:rPr>
                <w:rFonts w:ascii="Arial" w:hAnsi="Arial" w:cs="Arial"/>
                <w:b/>
                <w:sz w:val="22"/>
                <w:szCs w:val="22"/>
              </w:rPr>
            </w:pPr>
            <w:r w:rsidRPr="00C36ABD">
              <w:rPr>
                <w:rFonts w:ascii="Arial" w:hAnsi="Arial" w:cs="Arial"/>
                <w:b/>
                <w:sz w:val="22"/>
                <w:szCs w:val="22"/>
              </w:rPr>
              <w:t>Recommendation</w:t>
            </w:r>
          </w:p>
          <w:p w14:paraId="4A0CA1E0" w14:textId="77777777" w:rsidR="006B0CB1" w:rsidRPr="00C36ABD" w:rsidRDefault="006B0CB1" w:rsidP="006B0CB1">
            <w:pPr>
              <w:rPr>
                <w:rFonts w:ascii="Arial" w:hAnsi="Arial" w:cs="Arial"/>
                <w:sz w:val="22"/>
                <w:szCs w:val="22"/>
              </w:rPr>
            </w:pPr>
          </w:p>
          <w:p w14:paraId="4A0CA1E1" w14:textId="77777777" w:rsidR="006B0CB1" w:rsidRPr="00C36ABD" w:rsidRDefault="006B0CB1" w:rsidP="006B0CB1">
            <w:pPr>
              <w:autoSpaceDE w:val="0"/>
              <w:autoSpaceDN w:val="0"/>
              <w:adjustRightInd w:val="0"/>
              <w:rPr>
                <w:rFonts w:ascii="Arial" w:hAnsi="Arial" w:cs="Arial"/>
                <w:sz w:val="22"/>
                <w:szCs w:val="22"/>
                <w:lang w:eastAsia="en-GB"/>
              </w:rPr>
            </w:pPr>
            <w:r w:rsidRPr="00C36ABD">
              <w:rPr>
                <w:rFonts w:ascii="Arial" w:hAnsi="Arial" w:cs="Arial"/>
                <w:sz w:val="22"/>
                <w:szCs w:val="22"/>
                <w:lang w:eastAsia="en-GB"/>
              </w:rPr>
              <w:t>Members are asked to:</w:t>
            </w:r>
          </w:p>
          <w:p w14:paraId="4A0CA1E2" w14:textId="77777777" w:rsidR="006B0CB1" w:rsidRPr="00C36ABD" w:rsidRDefault="006B0CB1" w:rsidP="006B0CB1">
            <w:pPr>
              <w:autoSpaceDE w:val="0"/>
              <w:autoSpaceDN w:val="0"/>
              <w:adjustRightInd w:val="0"/>
              <w:rPr>
                <w:rFonts w:ascii="Arial" w:hAnsi="Arial" w:cs="Arial"/>
                <w:sz w:val="22"/>
                <w:szCs w:val="22"/>
                <w:lang w:eastAsia="en-GB"/>
              </w:rPr>
            </w:pPr>
          </w:p>
          <w:p w14:paraId="4A0CA1E3" w14:textId="22A837DC" w:rsidR="006B0CB1" w:rsidRPr="00C36ABD" w:rsidRDefault="00C00A9E" w:rsidP="006B0CB1">
            <w:pPr>
              <w:pStyle w:val="ListParagraph"/>
              <w:numPr>
                <w:ilvl w:val="0"/>
                <w:numId w:val="3"/>
              </w:numPr>
              <w:autoSpaceDE w:val="0"/>
              <w:autoSpaceDN w:val="0"/>
              <w:adjustRightInd w:val="0"/>
              <w:rPr>
                <w:rStyle w:val="Emphasis"/>
                <w:rFonts w:ascii="Arial" w:hAnsi="Arial" w:cs="Arial"/>
                <w:iCs w:val="0"/>
                <w:lang w:eastAsia="en-GB"/>
              </w:rPr>
            </w:pPr>
            <w:r>
              <w:rPr>
                <w:rFonts w:ascii="Arial" w:hAnsi="Arial" w:cs="Arial"/>
                <w:lang w:eastAsia="en-GB"/>
              </w:rPr>
              <w:t>N</w:t>
            </w:r>
            <w:r w:rsidR="006B0CB1" w:rsidRPr="00C36ABD">
              <w:rPr>
                <w:rFonts w:ascii="Arial" w:hAnsi="Arial" w:cs="Arial"/>
                <w:lang w:eastAsia="en-GB"/>
              </w:rPr>
              <w:t>ote the updates and progress on the Productivity Programme areas and in particular the completion of the three year Adult Social Care Efficiency programme with the Department of Health and As</w:t>
            </w:r>
            <w:r w:rsidR="006B0CB1" w:rsidRPr="00C36ABD">
              <w:rPr>
                <w:rStyle w:val="Emphasis"/>
                <w:rFonts w:ascii="Arial" w:hAnsi="Arial" w:cs="Arial"/>
                <w:i w:val="0"/>
              </w:rPr>
              <w:t>sociation of Directors of Adult Social Services;</w:t>
            </w:r>
          </w:p>
          <w:p w14:paraId="4A0CA1E4" w14:textId="34612A98" w:rsidR="006B0CB1" w:rsidRPr="00C36ABD" w:rsidRDefault="00C00A9E" w:rsidP="006B0CB1">
            <w:pPr>
              <w:pStyle w:val="ListParagraph"/>
              <w:numPr>
                <w:ilvl w:val="0"/>
                <w:numId w:val="3"/>
              </w:numPr>
              <w:autoSpaceDE w:val="0"/>
              <w:autoSpaceDN w:val="0"/>
              <w:adjustRightInd w:val="0"/>
              <w:rPr>
                <w:rStyle w:val="Emphasis"/>
                <w:rFonts w:ascii="Arial" w:hAnsi="Arial" w:cs="Arial"/>
                <w:i w:val="0"/>
                <w:iCs w:val="0"/>
              </w:rPr>
            </w:pPr>
            <w:r>
              <w:rPr>
                <w:rStyle w:val="Emphasis"/>
                <w:rFonts w:ascii="Arial" w:hAnsi="Arial" w:cs="Arial"/>
                <w:i w:val="0"/>
              </w:rPr>
              <w:t>C</w:t>
            </w:r>
            <w:r w:rsidR="006B0CB1" w:rsidRPr="00C36ABD">
              <w:rPr>
                <w:rStyle w:val="Emphasis"/>
                <w:rFonts w:ascii="Arial" w:hAnsi="Arial" w:cs="Arial"/>
                <w:i w:val="0"/>
              </w:rPr>
              <w:t>omment on the proposal to provide specific development support to councillors through a Commissioning Academy for elected members;</w:t>
            </w:r>
          </w:p>
          <w:p w14:paraId="4A0CA1E5" w14:textId="72F62AD6" w:rsidR="006B0CB1" w:rsidRPr="00C36ABD" w:rsidRDefault="00C00A9E" w:rsidP="006B0CB1">
            <w:pPr>
              <w:pStyle w:val="ListParagraph"/>
              <w:numPr>
                <w:ilvl w:val="0"/>
                <w:numId w:val="3"/>
              </w:numPr>
              <w:autoSpaceDE w:val="0"/>
              <w:autoSpaceDN w:val="0"/>
              <w:adjustRightInd w:val="0"/>
              <w:rPr>
                <w:rFonts w:ascii="Arial" w:hAnsi="Arial" w:cs="Arial"/>
              </w:rPr>
            </w:pPr>
            <w:r>
              <w:rPr>
                <w:rFonts w:ascii="Arial" w:hAnsi="Arial" w:cs="Arial"/>
              </w:rPr>
              <w:t>N</w:t>
            </w:r>
            <w:r w:rsidR="006B0CB1" w:rsidRPr="00C36ABD">
              <w:rPr>
                <w:rFonts w:ascii="Arial" w:hAnsi="Arial" w:cs="Arial"/>
              </w:rPr>
              <w:t xml:space="preserve">ote the extension of the One Public Estate Programme for 2014/15. </w:t>
            </w:r>
          </w:p>
          <w:p w14:paraId="4A0CA1E6" w14:textId="77777777" w:rsidR="006B0CB1" w:rsidRPr="00C36ABD" w:rsidRDefault="006B0CB1" w:rsidP="006B0CB1">
            <w:pPr>
              <w:rPr>
                <w:rFonts w:ascii="Arial" w:hAnsi="Arial" w:cs="Arial"/>
                <w:sz w:val="22"/>
                <w:szCs w:val="22"/>
              </w:rPr>
            </w:pPr>
            <w:r w:rsidRPr="00C36ABD">
              <w:rPr>
                <w:rFonts w:ascii="Arial" w:hAnsi="Arial" w:cs="Arial"/>
                <w:sz w:val="22"/>
                <w:szCs w:val="22"/>
              </w:rPr>
              <w:t xml:space="preserve"> </w:t>
            </w:r>
          </w:p>
          <w:p w14:paraId="4A0CA1E7" w14:textId="77777777" w:rsidR="006B0CB1" w:rsidRPr="00C36ABD" w:rsidRDefault="006B0CB1" w:rsidP="006B0CB1">
            <w:pPr>
              <w:rPr>
                <w:rFonts w:ascii="Arial" w:hAnsi="Arial" w:cs="Arial"/>
                <w:sz w:val="22"/>
                <w:szCs w:val="22"/>
              </w:rPr>
            </w:pPr>
          </w:p>
          <w:p w14:paraId="4A0CA1E8" w14:textId="77777777" w:rsidR="006B0CB1" w:rsidRPr="00C36ABD" w:rsidRDefault="006B0CB1" w:rsidP="006B0CB1">
            <w:pPr>
              <w:rPr>
                <w:rFonts w:ascii="Arial" w:hAnsi="Arial" w:cs="Arial"/>
                <w:b/>
                <w:sz w:val="22"/>
                <w:szCs w:val="22"/>
              </w:rPr>
            </w:pPr>
            <w:r w:rsidRPr="00C36ABD">
              <w:rPr>
                <w:rFonts w:ascii="Arial" w:hAnsi="Arial" w:cs="Arial"/>
                <w:b/>
                <w:sz w:val="22"/>
                <w:szCs w:val="22"/>
              </w:rPr>
              <w:t>Action</w:t>
            </w:r>
          </w:p>
          <w:p w14:paraId="4A0CA1E9" w14:textId="77777777" w:rsidR="006B0CB1" w:rsidRPr="00C36ABD" w:rsidRDefault="006B0CB1" w:rsidP="006B0CB1">
            <w:pPr>
              <w:rPr>
                <w:rFonts w:ascii="Arial" w:hAnsi="Arial" w:cs="Arial"/>
                <w:sz w:val="22"/>
                <w:szCs w:val="22"/>
              </w:rPr>
            </w:pPr>
          </w:p>
          <w:p w14:paraId="4A0CA1EA" w14:textId="77777777" w:rsidR="006B0CB1" w:rsidRPr="00C36ABD" w:rsidRDefault="006B0CB1" w:rsidP="00C00A9E">
            <w:pPr>
              <w:numPr>
                <w:ilvl w:val="0"/>
                <w:numId w:val="19"/>
              </w:numPr>
              <w:ind w:left="1134" w:hanging="708"/>
              <w:rPr>
                <w:rFonts w:ascii="Arial" w:hAnsi="Arial" w:cs="Arial"/>
                <w:sz w:val="22"/>
                <w:szCs w:val="22"/>
              </w:rPr>
            </w:pPr>
            <w:r w:rsidRPr="00C36ABD">
              <w:rPr>
                <w:rFonts w:ascii="Arial" w:hAnsi="Arial" w:cs="Arial"/>
                <w:sz w:val="22"/>
                <w:szCs w:val="22"/>
                <w:lang w:eastAsia="en-GB"/>
              </w:rPr>
              <w:t>Officers to pursue the activities outlined, in light of member guidance.</w:t>
            </w:r>
          </w:p>
          <w:p w14:paraId="4A0CA1EB" w14:textId="77777777" w:rsidR="006B0CB1" w:rsidRPr="00C36ABD" w:rsidRDefault="006B0CB1" w:rsidP="006B0CB1">
            <w:pPr>
              <w:ind w:left="720"/>
              <w:rPr>
                <w:rFonts w:ascii="Arial" w:hAnsi="Arial" w:cs="Arial"/>
                <w:sz w:val="22"/>
                <w:szCs w:val="22"/>
              </w:rPr>
            </w:pPr>
          </w:p>
        </w:tc>
      </w:tr>
    </w:tbl>
    <w:p w14:paraId="4A0CA1ED" w14:textId="77777777" w:rsidR="006B0CB1" w:rsidRPr="00C36ABD" w:rsidRDefault="006B0CB1" w:rsidP="006B0CB1">
      <w:pPr>
        <w:rPr>
          <w:rFonts w:ascii="Arial" w:hAnsi="Arial" w:cs="Arial"/>
          <w:sz w:val="22"/>
          <w:szCs w:val="22"/>
        </w:rPr>
      </w:pPr>
    </w:p>
    <w:p w14:paraId="4A0CA1EE" w14:textId="77777777" w:rsidR="006B0CB1" w:rsidRPr="00C36ABD" w:rsidRDefault="006B0CB1" w:rsidP="006B0CB1">
      <w:pPr>
        <w:rPr>
          <w:rFonts w:ascii="Arial" w:hAnsi="Arial" w:cs="Arial"/>
          <w:sz w:val="22"/>
          <w:szCs w:val="22"/>
        </w:rPr>
      </w:pPr>
    </w:p>
    <w:p w14:paraId="4A0CA1EF" w14:textId="77777777" w:rsidR="006B0CB1" w:rsidRPr="00C36ABD" w:rsidRDefault="006B0CB1" w:rsidP="006B0CB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6B0CB1" w:rsidRPr="00C36ABD" w14:paraId="4A0CA1F2" w14:textId="77777777" w:rsidTr="009D02A0">
        <w:tc>
          <w:tcPr>
            <w:tcW w:w="2802" w:type="dxa"/>
          </w:tcPr>
          <w:p w14:paraId="4A0CA1F0" w14:textId="77777777" w:rsidR="006B0CB1" w:rsidRPr="00C36ABD" w:rsidRDefault="006B0CB1" w:rsidP="006B0CB1">
            <w:pPr>
              <w:rPr>
                <w:rFonts w:ascii="Arial" w:hAnsi="Arial" w:cs="Arial"/>
                <w:sz w:val="22"/>
                <w:szCs w:val="22"/>
              </w:rPr>
            </w:pPr>
            <w:r w:rsidRPr="00C36ABD">
              <w:rPr>
                <w:rFonts w:ascii="Arial" w:hAnsi="Arial" w:cs="Arial"/>
                <w:sz w:val="22"/>
                <w:szCs w:val="22"/>
              </w:rPr>
              <w:t xml:space="preserve">Contact officer: </w:t>
            </w:r>
          </w:p>
        </w:tc>
        <w:tc>
          <w:tcPr>
            <w:tcW w:w="6378" w:type="dxa"/>
          </w:tcPr>
          <w:p w14:paraId="4A0CA1F1" w14:textId="77777777" w:rsidR="006B0CB1" w:rsidRPr="00C36ABD" w:rsidRDefault="006B0CB1" w:rsidP="006B0CB1">
            <w:pPr>
              <w:rPr>
                <w:rFonts w:ascii="Arial" w:hAnsi="Arial" w:cs="Arial"/>
                <w:sz w:val="22"/>
                <w:szCs w:val="22"/>
              </w:rPr>
            </w:pPr>
            <w:r w:rsidRPr="00C36ABD">
              <w:rPr>
                <w:rFonts w:ascii="Arial" w:hAnsi="Arial" w:cs="Arial"/>
                <w:sz w:val="22"/>
                <w:szCs w:val="22"/>
              </w:rPr>
              <w:t>Dennis Skinner</w:t>
            </w:r>
          </w:p>
        </w:tc>
      </w:tr>
      <w:tr w:rsidR="006B0CB1" w:rsidRPr="00C36ABD" w14:paraId="4A0CA1F5" w14:textId="77777777" w:rsidTr="009D02A0">
        <w:tc>
          <w:tcPr>
            <w:tcW w:w="2802" w:type="dxa"/>
          </w:tcPr>
          <w:p w14:paraId="4A0CA1F3" w14:textId="77777777" w:rsidR="006B0CB1" w:rsidRPr="00C36ABD" w:rsidRDefault="006B0CB1" w:rsidP="006B0CB1">
            <w:pPr>
              <w:rPr>
                <w:rFonts w:ascii="Arial" w:hAnsi="Arial" w:cs="Arial"/>
                <w:sz w:val="22"/>
                <w:szCs w:val="22"/>
              </w:rPr>
            </w:pPr>
            <w:r w:rsidRPr="00C36ABD">
              <w:rPr>
                <w:rFonts w:ascii="Arial" w:hAnsi="Arial" w:cs="Arial"/>
                <w:sz w:val="22"/>
                <w:szCs w:val="22"/>
              </w:rPr>
              <w:t>Position:</w:t>
            </w:r>
          </w:p>
        </w:tc>
        <w:tc>
          <w:tcPr>
            <w:tcW w:w="6378" w:type="dxa"/>
          </w:tcPr>
          <w:p w14:paraId="4A0CA1F4" w14:textId="77777777" w:rsidR="006B0CB1" w:rsidRPr="00C36ABD" w:rsidRDefault="006B0CB1" w:rsidP="006B0CB1">
            <w:pPr>
              <w:rPr>
                <w:rFonts w:ascii="Arial" w:hAnsi="Arial" w:cs="Arial"/>
                <w:sz w:val="22"/>
                <w:szCs w:val="22"/>
              </w:rPr>
            </w:pPr>
            <w:r w:rsidRPr="00C36ABD">
              <w:rPr>
                <w:rFonts w:ascii="Arial" w:hAnsi="Arial" w:cs="Arial"/>
                <w:sz w:val="22"/>
                <w:szCs w:val="22"/>
              </w:rPr>
              <w:t>Head of Leadership and Productivity</w:t>
            </w:r>
          </w:p>
        </w:tc>
      </w:tr>
      <w:tr w:rsidR="006B0CB1" w:rsidRPr="00C36ABD" w14:paraId="4A0CA1F8" w14:textId="77777777" w:rsidTr="009D02A0">
        <w:tc>
          <w:tcPr>
            <w:tcW w:w="2802" w:type="dxa"/>
          </w:tcPr>
          <w:p w14:paraId="4A0CA1F6" w14:textId="77777777" w:rsidR="006B0CB1" w:rsidRPr="00C36ABD" w:rsidRDefault="006B0CB1" w:rsidP="006B0CB1">
            <w:pPr>
              <w:rPr>
                <w:rFonts w:ascii="Arial" w:hAnsi="Arial" w:cs="Arial"/>
                <w:sz w:val="22"/>
                <w:szCs w:val="22"/>
              </w:rPr>
            </w:pPr>
            <w:r w:rsidRPr="00C36ABD">
              <w:rPr>
                <w:rFonts w:ascii="Arial" w:hAnsi="Arial" w:cs="Arial"/>
                <w:sz w:val="22"/>
                <w:szCs w:val="22"/>
              </w:rPr>
              <w:t>Phone no:</w:t>
            </w:r>
          </w:p>
        </w:tc>
        <w:tc>
          <w:tcPr>
            <w:tcW w:w="6378" w:type="dxa"/>
          </w:tcPr>
          <w:p w14:paraId="4A0CA1F7" w14:textId="77777777" w:rsidR="006B0CB1" w:rsidRPr="00C36ABD" w:rsidRDefault="006B0CB1" w:rsidP="006B0CB1">
            <w:pPr>
              <w:rPr>
                <w:rFonts w:ascii="Arial" w:hAnsi="Arial" w:cs="Arial"/>
                <w:sz w:val="22"/>
                <w:szCs w:val="22"/>
              </w:rPr>
            </w:pPr>
            <w:r w:rsidRPr="00C36ABD">
              <w:rPr>
                <w:rFonts w:ascii="Arial" w:hAnsi="Arial" w:cs="Arial"/>
                <w:sz w:val="22"/>
                <w:szCs w:val="22"/>
              </w:rPr>
              <w:t>020 7664 3017</w:t>
            </w:r>
          </w:p>
        </w:tc>
      </w:tr>
      <w:tr w:rsidR="006B0CB1" w:rsidRPr="00C36ABD" w14:paraId="4A0CA1FC" w14:textId="77777777" w:rsidTr="009D02A0">
        <w:trPr>
          <w:trHeight w:val="507"/>
        </w:trPr>
        <w:tc>
          <w:tcPr>
            <w:tcW w:w="2802" w:type="dxa"/>
          </w:tcPr>
          <w:p w14:paraId="4A0CA1F9" w14:textId="77777777" w:rsidR="006B0CB1" w:rsidRPr="00C36ABD" w:rsidRDefault="006B0CB1" w:rsidP="006B0CB1">
            <w:pPr>
              <w:rPr>
                <w:rFonts w:ascii="Arial" w:hAnsi="Arial" w:cs="Arial"/>
                <w:sz w:val="22"/>
                <w:szCs w:val="22"/>
              </w:rPr>
            </w:pPr>
            <w:r w:rsidRPr="00C36ABD">
              <w:rPr>
                <w:rFonts w:ascii="Arial" w:hAnsi="Arial" w:cs="Arial"/>
                <w:sz w:val="22"/>
                <w:szCs w:val="22"/>
              </w:rPr>
              <w:t>Email:</w:t>
            </w:r>
          </w:p>
        </w:tc>
        <w:tc>
          <w:tcPr>
            <w:tcW w:w="6378" w:type="dxa"/>
          </w:tcPr>
          <w:p w14:paraId="4A0CA1FA" w14:textId="77777777" w:rsidR="006B0CB1" w:rsidRPr="00C36ABD" w:rsidRDefault="00C00A9E" w:rsidP="006B0CB1">
            <w:pPr>
              <w:rPr>
                <w:rFonts w:ascii="Arial" w:hAnsi="Arial" w:cs="Arial"/>
                <w:sz w:val="22"/>
                <w:szCs w:val="22"/>
              </w:rPr>
            </w:pPr>
            <w:hyperlink r:id="rId9" w:history="1">
              <w:r w:rsidR="006B0CB1" w:rsidRPr="00C36ABD">
                <w:rPr>
                  <w:rStyle w:val="Hyperlink"/>
                  <w:rFonts w:ascii="Arial" w:hAnsi="Arial" w:cs="Arial"/>
                  <w:sz w:val="22"/>
                  <w:szCs w:val="22"/>
                </w:rPr>
                <w:t>Dennis.Skinner@local.gov.uk</w:t>
              </w:r>
            </w:hyperlink>
          </w:p>
          <w:p w14:paraId="4A0CA1FB" w14:textId="77777777" w:rsidR="006B0CB1" w:rsidRPr="00C36ABD" w:rsidRDefault="006B0CB1" w:rsidP="006B0CB1">
            <w:pPr>
              <w:rPr>
                <w:rFonts w:ascii="Arial" w:hAnsi="Arial" w:cs="Arial"/>
                <w:sz w:val="22"/>
                <w:szCs w:val="22"/>
              </w:rPr>
            </w:pPr>
          </w:p>
        </w:tc>
      </w:tr>
    </w:tbl>
    <w:p w14:paraId="4A0CA1FD" w14:textId="77777777" w:rsidR="006B0CB1" w:rsidRPr="00C36ABD" w:rsidRDefault="006B0CB1" w:rsidP="006B0CB1">
      <w:pPr>
        <w:rPr>
          <w:rFonts w:ascii="Arial" w:hAnsi="Arial" w:cs="Arial"/>
          <w:sz w:val="22"/>
          <w:szCs w:val="22"/>
        </w:rPr>
      </w:pPr>
    </w:p>
    <w:p w14:paraId="4A0CA1FE" w14:textId="77777777" w:rsidR="006B0CB1" w:rsidRPr="006B0CB1" w:rsidRDefault="006B0CB1" w:rsidP="006B0CB1">
      <w:pPr>
        <w:rPr>
          <w:rFonts w:ascii="Arial" w:hAnsi="Arial" w:cs="Arial"/>
          <w:b/>
        </w:rPr>
        <w:sectPr w:rsidR="006B0CB1" w:rsidRPr="006B0CB1" w:rsidSect="00425957">
          <w:headerReference w:type="default" r:id="rId10"/>
          <w:footerReference w:type="default" r:id="rId11"/>
          <w:headerReference w:type="first" r:id="rId12"/>
          <w:pgSz w:w="11907" w:h="16840" w:code="9"/>
          <w:pgMar w:top="1418" w:right="1418" w:bottom="851" w:left="1418" w:header="850" w:footer="567" w:gutter="0"/>
          <w:cols w:space="720"/>
          <w:docGrid w:linePitch="326"/>
        </w:sectPr>
      </w:pPr>
    </w:p>
    <w:p w14:paraId="4A0CA1FF" w14:textId="77777777" w:rsidR="00A9611F" w:rsidRPr="00C36ABD" w:rsidRDefault="008B4AF0" w:rsidP="00FB1718">
      <w:pPr>
        <w:rPr>
          <w:rFonts w:ascii="Arial" w:hAnsi="Arial" w:cs="Arial"/>
          <w:b/>
          <w:sz w:val="22"/>
          <w:szCs w:val="22"/>
        </w:rPr>
      </w:pPr>
      <w:r w:rsidRPr="00C36ABD">
        <w:rPr>
          <w:rFonts w:ascii="Arial" w:hAnsi="Arial" w:cs="Arial"/>
          <w:b/>
          <w:sz w:val="22"/>
          <w:szCs w:val="22"/>
        </w:rPr>
        <w:lastRenderedPageBreak/>
        <w:t xml:space="preserve">Productivity </w:t>
      </w:r>
      <w:r w:rsidR="00B53414" w:rsidRPr="00C36ABD">
        <w:rPr>
          <w:rFonts w:ascii="Arial" w:hAnsi="Arial" w:cs="Arial"/>
          <w:b/>
          <w:sz w:val="22"/>
          <w:szCs w:val="22"/>
        </w:rPr>
        <w:t>p</w:t>
      </w:r>
      <w:r w:rsidRPr="00C36ABD">
        <w:rPr>
          <w:rFonts w:ascii="Arial" w:hAnsi="Arial" w:cs="Arial"/>
          <w:b/>
          <w:sz w:val="22"/>
          <w:szCs w:val="22"/>
        </w:rPr>
        <w:t xml:space="preserve">rogramme </w:t>
      </w:r>
      <w:r w:rsidR="00B53414" w:rsidRPr="00C36ABD">
        <w:rPr>
          <w:rFonts w:ascii="Arial" w:hAnsi="Arial" w:cs="Arial"/>
          <w:b/>
          <w:sz w:val="22"/>
          <w:szCs w:val="22"/>
        </w:rPr>
        <w:t>u</w:t>
      </w:r>
      <w:r w:rsidRPr="00C36ABD">
        <w:rPr>
          <w:rFonts w:ascii="Arial" w:hAnsi="Arial" w:cs="Arial"/>
          <w:b/>
          <w:sz w:val="22"/>
          <w:szCs w:val="22"/>
        </w:rPr>
        <w:t>pdate</w:t>
      </w:r>
      <w:r w:rsidR="00686D60" w:rsidRPr="00C36ABD">
        <w:rPr>
          <w:rFonts w:ascii="Arial" w:hAnsi="Arial" w:cs="Arial"/>
          <w:b/>
          <w:sz w:val="22"/>
          <w:szCs w:val="22"/>
        </w:rPr>
        <w:br/>
      </w:r>
    </w:p>
    <w:p w14:paraId="4A0CA200" w14:textId="1004F90A" w:rsidR="00A9611F" w:rsidRPr="00C36ABD" w:rsidRDefault="00E33AE1" w:rsidP="00C36ABD">
      <w:pPr>
        <w:pStyle w:val="ListParagraph"/>
        <w:numPr>
          <w:ilvl w:val="0"/>
          <w:numId w:val="20"/>
        </w:numPr>
        <w:autoSpaceDE w:val="0"/>
        <w:autoSpaceDN w:val="0"/>
        <w:adjustRightInd w:val="0"/>
        <w:ind w:left="567" w:hanging="567"/>
        <w:rPr>
          <w:rFonts w:ascii="Arial" w:hAnsi="Arial" w:cs="Arial"/>
        </w:rPr>
      </w:pPr>
      <w:r w:rsidRPr="00C36ABD">
        <w:rPr>
          <w:rFonts w:ascii="Arial" w:hAnsi="Arial" w:cs="Arial"/>
          <w:lang w:eastAsia="en-GB"/>
        </w:rPr>
        <w:t>The Board ha</w:t>
      </w:r>
      <w:r w:rsidR="00A802E9" w:rsidRPr="00C36ABD">
        <w:rPr>
          <w:rFonts w:ascii="Arial" w:hAnsi="Arial" w:cs="Arial"/>
          <w:lang w:eastAsia="en-GB"/>
        </w:rPr>
        <w:t>s</w:t>
      </w:r>
      <w:r w:rsidRPr="00C36ABD">
        <w:rPr>
          <w:rFonts w:ascii="Arial" w:hAnsi="Arial" w:cs="Arial"/>
          <w:lang w:eastAsia="en-GB"/>
        </w:rPr>
        <w:t xml:space="preserve"> previously approved the Productivity Programme to develop and operate a range of programmes to</w:t>
      </w:r>
      <w:r w:rsidR="00152651" w:rsidRPr="00C36ABD">
        <w:rPr>
          <w:rFonts w:ascii="Arial" w:hAnsi="Arial" w:cs="Arial"/>
          <w:lang w:eastAsia="en-GB"/>
        </w:rPr>
        <w:t xml:space="preserve"> help</w:t>
      </w:r>
      <w:r w:rsidRPr="00C36ABD">
        <w:rPr>
          <w:rFonts w:ascii="Arial" w:hAnsi="Arial" w:cs="Arial"/>
          <w:lang w:eastAsia="en-GB"/>
        </w:rPr>
        <w:t xml:space="preserve"> improve productivity and efficiency in councils. This report provides an update </w:t>
      </w:r>
      <w:r w:rsidR="00686D60" w:rsidRPr="00C36ABD">
        <w:rPr>
          <w:rFonts w:ascii="Arial" w:hAnsi="Arial" w:cs="Arial"/>
          <w:lang w:eastAsia="en-GB"/>
        </w:rPr>
        <w:t xml:space="preserve">on a number of work streams within the Productivity Programme. </w:t>
      </w:r>
    </w:p>
    <w:p w14:paraId="4A0CA201" w14:textId="77777777" w:rsidR="00C27CB3" w:rsidRPr="00C36ABD" w:rsidRDefault="008B4AF0" w:rsidP="00FB1718">
      <w:pPr>
        <w:rPr>
          <w:rFonts w:ascii="Arial" w:hAnsi="Arial" w:cs="Arial"/>
          <w:b/>
          <w:sz w:val="22"/>
          <w:szCs w:val="22"/>
        </w:rPr>
      </w:pPr>
      <w:r w:rsidRPr="00C36ABD">
        <w:rPr>
          <w:rFonts w:ascii="Arial" w:hAnsi="Arial" w:cs="Arial"/>
          <w:b/>
          <w:sz w:val="22"/>
          <w:szCs w:val="22"/>
        </w:rPr>
        <w:br/>
      </w:r>
      <w:r w:rsidR="00C27CB3" w:rsidRPr="00C36ABD">
        <w:rPr>
          <w:rFonts w:ascii="Arial" w:hAnsi="Arial" w:cs="Arial"/>
          <w:b/>
          <w:sz w:val="22"/>
          <w:szCs w:val="22"/>
        </w:rPr>
        <w:t>Children, adults and families</w:t>
      </w:r>
      <w:r w:rsidR="005B1235" w:rsidRPr="00C36ABD">
        <w:rPr>
          <w:rFonts w:ascii="Arial" w:hAnsi="Arial" w:cs="Arial"/>
          <w:b/>
          <w:sz w:val="22"/>
          <w:szCs w:val="22"/>
        </w:rPr>
        <w:t>:</w:t>
      </w:r>
    </w:p>
    <w:p w14:paraId="4A0CA202" w14:textId="77777777" w:rsidR="005B1235" w:rsidRPr="00C36ABD" w:rsidRDefault="005B1235" w:rsidP="00FB1718">
      <w:pPr>
        <w:rPr>
          <w:rFonts w:ascii="Arial" w:hAnsi="Arial" w:cs="Arial"/>
          <w:b/>
          <w:sz w:val="22"/>
          <w:szCs w:val="22"/>
        </w:rPr>
      </w:pPr>
    </w:p>
    <w:p w14:paraId="73054A40" w14:textId="77777777" w:rsidR="00C36ABD" w:rsidRDefault="00006937" w:rsidP="006A633F">
      <w:pPr>
        <w:rPr>
          <w:rFonts w:ascii="Arial" w:hAnsi="Arial" w:cs="Arial"/>
          <w:b/>
          <w:i/>
          <w:sz w:val="22"/>
          <w:szCs w:val="22"/>
        </w:rPr>
      </w:pPr>
      <w:r w:rsidRPr="00C36ABD">
        <w:rPr>
          <w:rFonts w:ascii="Arial" w:hAnsi="Arial" w:cs="Arial"/>
          <w:b/>
          <w:sz w:val="22"/>
          <w:szCs w:val="22"/>
        </w:rPr>
        <w:t xml:space="preserve">LGA Adult Social Care Efficiency Programme: </w:t>
      </w:r>
      <w:r w:rsidRPr="00C36ABD">
        <w:rPr>
          <w:rFonts w:ascii="Arial" w:hAnsi="Arial" w:cs="Arial"/>
          <w:b/>
          <w:i/>
          <w:sz w:val="22"/>
          <w:szCs w:val="22"/>
        </w:rPr>
        <w:t>The Final Report</w:t>
      </w:r>
      <w:r w:rsidR="008E6BEE" w:rsidRPr="00C36ABD">
        <w:rPr>
          <w:rFonts w:ascii="Arial" w:hAnsi="Arial" w:cs="Arial"/>
          <w:b/>
          <w:i/>
          <w:sz w:val="22"/>
          <w:szCs w:val="22"/>
        </w:rPr>
        <w:t xml:space="preserve"> </w:t>
      </w:r>
    </w:p>
    <w:p w14:paraId="07FE7ED7" w14:textId="77777777" w:rsidR="00C36ABD" w:rsidRDefault="00C36ABD" w:rsidP="00C36ABD">
      <w:pPr>
        <w:ind w:left="567" w:hanging="567"/>
        <w:rPr>
          <w:rFonts w:ascii="Arial" w:hAnsi="Arial" w:cs="Arial"/>
          <w:b/>
          <w:sz w:val="22"/>
          <w:szCs w:val="22"/>
        </w:rPr>
      </w:pPr>
    </w:p>
    <w:p w14:paraId="4A0CA203" w14:textId="51F799F8" w:rsidR="006A633F" w:rsidRPr="00C36ABD" w:rsidRDefault="006A633F" w:rsidP="00C36ABD">
      <w:pPr>
        <w:pStyle w:val="ListParagraph"/>
        <w:numPr>
          <w:ilvl w:val="0"/>
          <w:numId w:val="21"/>
        </w:numPr>
        <w:ind w:left="567" w:hanging="567"/>
        <w:rPr>
          <w:rFonts w:ascii="Arial" w:hAnsi="Arial" w:cs="Arial"/>
          <w:b/>
        </w:rPr>
      </w:pPr>
      <w:r w:rsidRPr="00C36ABD">
        <w:rPr>
          <w:rFonts w:ascii="Arial" w:hAnsi="Arial" w:cs="Arial"/>
        </w:rPr>
        <w:t>In 2011</w:t>
      </w:r>
      <w:r w:rsidR="00152651" w:rsidRPr="00C36ABD">
        <w:rPr>
          <w:rFonts w:ascii="Arial" w:hAnsi="Arial" w:cs="Arial"/>
        </w:rPr>
        <w:t>,</w:t>
      </w:r>
      <w:r w:rsidRPr="00C36ABD">
        <w:rPr>
          <w:rFonts w:ascii="Arial" w:hAnsi="Arial" w:cs="Arial"/>
        </w:rPr>
        <w:t xml:space="preserve"> in response to the challenges of reduced funding, demographic change and the implementation of new legislation around social care and health, the LGA, working in partnership with the Department of Health (DH) and the Association of Directors of Adult Social Services (ADASS), launched the Adult Social Care Efficiency (ASCE) Programme.  The aim of </w:t>
      </w:r>
      <w:r w:rsidR="00236A62" w:rsidRPr="00C36ABD">
        <w:rPr>
          <w:rFonts w:ascii="Arial" w:hAnsi="Arial" w:cs="Arial"/>
        </w:rPr>
        <w:t xml:space="preserve">the </w:t>
      </w:r>
      <w:r w:rsidRPr="00C36ABD">
        <w:rPr>
          <w:rFonts w:ascii="Arial" w:hAnsi="Arial" w:cs="Arial"/>
        </w:rPr>
        <w:t xml:space="preserve">programme has been to support councils </w:t>
      </w:r>
      <w:r w:rsidR="00A802E9" w:rsidRPr="00C36ABD">
        <w:rPr>
          <w:rFonts w:ascii="Arial" w:hAnsi="Arial" w:cs="Arial"/>
        </w:rPr>
        <w:t>in</w:t>
      </w:r>
      <w:r w:rsidRPr="00C36ABD">
        <w:rPr>
          <w:rFonts w:ascii="Arial" w:hAnsi="Arial" w:cs="Arial"/>
        </w:rPr>
        <w:t xml:space="preserve"> develop</w:t>
      </w:r>
      <w:r w:rsidR="00A802E9" w:rsidRPr="00C36ABD">
        <w:rPr>
          <w:rFonts w:ascii="Arial" w:hAnsi="Arial" w:cs="Arial"/>
        </w:rPr>
        <w:t>ing</w:t>
      </w:r>
      <w:r w:rsidRPr="00C36ABD">
        <w:rPr>
          <w:rFonts w:ascii="Arial" w:hAnsi="Arial" w:cs="Arial"/>
        </w:rPr>
        <w:t xml:space="preserve"> tr</w:t>
      </w:r>
      <w:r w:rsidR="00236A62" w:rsidRPr="00C36ABD">
        <w:rPr>
          <w:rFonts w:ascii="Arial" w:hAnsi="Arial" w:cs="Arial"/>
        </w:rPr>
        <w:t>ansformational approaches to achieve</w:t>
      </w:r>
      <w:r w:rsidRPr="00C36ABD">
        <w:rPr>
          <w:rFonts w:ascii="Arial" w:hAnsi="Arial" w:cs="Arial"/>
        </w:rPr>
        <w:t xml:space="preserve"> the efficiency savings required. A key objective was to establish to what extent productivity and efficiency savings could </w:t>
      </w:r>
      <w:r w:rsidR="00152651" w:rsidRPr="00C36ABD">
        <w:rPr>
          <w:rFonts w:ascii="Arial" w:hAnsi="Arial" w:cs="Arial"/>
        </w:rPr>
        <w:t xml:space="preserve">help </w:t>
      </w:r>
      <w:r w:rsidRPr="00C36ABD">
        <w:rPr>
          <w:rFonts w:ascii="Arial" w:hAnsi="Arial" w:cs="Arial"/>
        </w:rPr>
        <w:t>meet the demographic challenge that councils face.</w:t>
      </w:r>
    </w:p>
    <w:p w14:paraId="4A0CA204" w14:textId="741567F3" w:rsidR="006A633F" w:rsidRPr="00C36ABD" w:rsidRDefault="006A633F" w:rsidP="00C36ABD">
      <w:pPr>
        <w:pStyle w:val="ListParagraph"/>
        <w:numPr>
          <w:ilvl w:val="0"/>
          <w:numId w:val="21"/>
        </w:numPr>
        <w:spacing w:before="120"/>
        <w:ind w:left="567" w:hanging="567"/>
        <w:rPr>
          <w:rFonts w:ascii="Arial" w:hAnsi="Arial" w:cs="Arial"/>
        </w:rPr>
      </w:pPr>
      <w:r w:rsidRPr="00C36ABD">
        <w:rPr>
          <w:rFonts w:ascii="Arial" w:hAnsi="Arial" w:cs="Arial"/>
        </w:rPr>
        <w:t xml:space="preserve">Over a third of upper tier councils (54 in total) </w:t>
      </w:r>
      <w:r w:rsidR="00152651" w:rsidRPr="00C36ABD">
        <w:rPr>
          <w:rFonts w:ascii="Arial" w:hAnsi="Arial" w:cs="Arial"/>
        </w:rPr>
        <w:t xml:space="preserve">have </w:t>
      </w:r>
      <w:r w:rsidRPr="00C36ABD">
        <w:rPr>
          <w:rFonts w:ascii="Arial" w:hAnsi="Arial" w:cs="Arial"/>
        </w:rPr>
        <w:t xml:space="preserve">participated in the three year programme, which will end in July.  The </w:t>
      </w:r>
      <w:r w:rsidRPr="00C36ABD">
        <w:rPr>
          <w:rFonts w:ascii="Arial" w:hAnsi="Arial" w:cs="Arial"/>
          <w:i/>
        </w:rPr>
        <w:t>Final Report</w:t>
      </w:r>
      <w:r w:rsidRPr="00C36ABD">
        <w:rPr>
          <w:rFonts w:ascii="Arial" w:hAnsi="Arial" w:cs="Arial"/>
        </w:rPr>
        <w:t xml:space="preserve">, due to be published on </w:t>
      </w:r>
      <w:r w:rsidR="00A802E9" w:rsidRPr="00C36ABD">
        <w:rPr>
          <w:rFonts w:ascii="Arial" w:hAnsi="Arial" w:cs="Arial"/>
        </w:rPr>
        <w:t xml:space="preserve">17 </w:t>
      </w:r>
      <w:r w:rsidRPr="00C36ABD">
        <w:rPr>
          <w:rFonts w:ascii="Arial" w:hAnsi="Arial" w:cs="Arial"/>
        </w:rPr>
        <w:t>July</w:t>
      </w:r>
      <w:r w:rsidR="00A802E9" w:rsidRPr="00C36ABD">
        <w:rPr>
          <w:rFonts w:ascii="Arial" w:hAnsi="Arial" w:cs="Arial"/>
        </w:rPr>
        <w:t xml:space="preserve"> 2014</w:t>
      </w:r>
      <w:r w:rsidRPr="00C36ABD">
        <w:rPr>
          <w:rFonts w:ascii="Arial" w:hAnsi="Arial" w:cs="Arial"/>
        </w:rPr>
        <w:t>, showcases a number of bold and innovative approaches to public service reform that consider workforce optimisation, culture change</w:t>
      </w:r>
      <w:r w:rsidR="00A802E9" w:rsidRPr="00C36ABD">
        <w:rPr>
          <w:rFonts w:ascii="Arial" w:hAnsi="Arial" w:cs="Arial"/>
        </w:rPr>
        <w:t xml:space="preserve">, </w:t>
      </w:r>
      <w:r w:rsidRPr="00C36ABD">
        <w:rPr>
          <w:rFonts w:ascii="Arial" w:hAnsi="Arial" w:cs="Arial"/>
        </w:rPr>
        <w:t>creative new delivery models to manage demand</w:t>
      </w:r>
      <w:r w:rsidR="00A802E9" w:rsidRPr="00C36ABD">
        <w:rPr>
          <w:rFonts w:ascii="Arial" w:hAnsi="Arial" w:cs="Arial"/>
        </w:rPr>
        <w:t>,</w:t>
      </w:r>
      <w:r w:rsidRPr="00C36ABD">
        <w:rPr>
          <w:rFonts w:ascii="Arial" w:hAnsi="Arial" w:cs="Arial"/>
        </w:rPr>
        <w:t xml:space="preserve"> as well as a range of inspiring technical and structural transformations.</w:t>
      </w:r>
    </w:p>
    <w:p w14:paraId="4A0CA205" w14:textId="76BCFCC7" w:rsidR="006A633F" w:rsidRPr="00C36ABD" w:rsidRDefault="006A633F" w:rsidP="00C36ABD">
      <w:pPr>
        <w:pStyle w:val="ListParagraph"/>
        <w:numPr>
          <w:ilvl w:val="0"/>
          <w:numId w:val="21"/>
        </w:numPr>
        <w:spacing w:before="120"/>
        <w:ind w:left="567" w:hanging="567"/>
        <w:rPr>
          <w:rFonts w:ascii="Arial" w:hAnsi="Arial" w:cs="Arial"/>
        </w:rPr>
      </w:pPr>
      <w:r w:rsidRPr="00C36ABD">
        <w:rPr>
          <w:rFonts w:ascii="Arial" w:hAnsi="Arial" w:cs="Arial"/>
        </w:rPr>
        <w:t xml:space="preserve">Evidence suggests that if a council can retain a relatively balanced gross spend on Adult Social Care it will be required to deliver 3% savings per annum on average to meet competing demands from inflationary and demographic pressures alone.  Some councils have had to make savings significantly above this level and </w:t>
      </w:r>
      <w:r w:rsidR="00F9707B" w:rsidRPr="00C36ABD">
        <w:rPr>
          <w:rFonts w:ascii="Arial" w:hAnsi="Arial" w:cs="Arial"/>
        </w:rPr>
        <w:t xml:space="preserve">are making the case </w:t>
      </w:r>
      <w:r w:rsidRPr="00C36ABD">
        <w:rPr>
          <w:rFonts w:ascii="Arial" w:hAnsi="Arial" w:cs="Arial"/>
        </w:rPr>
        <w:t>that they can make no further savings without putting their basic services for vulnerable people at risk.</w:t>
      </w:r>
    </w:p>
    <w:p w14:paraId="4A0CA206" w14:textId="77777777" w:rsidR="006A633F" w:rsidRPr="00C36ABD" w:rsidRDefault="006A633F" w:rsidP="006A633F">
      <w:pPr>
        <w:autoSpaceDE w:val="0"/>
        <w:autoSpaceDN w:val="0"/>
        <w:adjustRightInd w:val="0"/>
        <w:rPr>
          <w:rFonts w:ascii="Arial" w:hAnsi="Arial" w:cs="Arial"/>
          <w:sz w:val="22"/>
          <w:szCs w:val="22"/>
        </w:rPr>
      </w:pPr>
    </w:p>
    <w:p w14:paraId="4A0CA207" w14:textId="17F7CF58" w:rsidR="006A633F" w:rsidRPr="00C36ABD" w:rsidRDefault="006A633F" w:rsidP="00C36ABD">
      <w:pPr>
        <w:pStyle w:val="ListParagraph"/>
        <w:numPr>
          <w:ilvl w:val="0"/>
          <w:numId w:val="21"/>
        </w:numPr>
        <w:autoSpaceDE w:val="0"/>
        <w:autoSpaceDN w:val="0"/>
        <w:adjustRightInd w:val="0"/>
        <w:ind w:left="567" w:hanging="567"/>
        <w:rPr>
          <w:rFonts w:ascii="Arial" w:hAnsi="Arial" w:cs="Arial"/>
        </w:rPr>
      </w:pPr>
      <w:r w:rsidRPr="00C36ABD">
        <w:rPr>
          <w:rFonts w:ascii="Arial" w:hAnsi="Arial" w:cs="Arial"/>
        </w:rPr>
        <w:t xml:space="preserve">The big lessons emerging from the programme about how councils are making savings include: </w:t>
      </w:r>
    </w:p>
    <w:p w14:paraId="4A0CA208" w14:textId="11FF746C" w:rsidR="006A633F" w:rsidRPr="00C36ABD" w:rsidRDefault="006A633F" w:rsidP="00C36ABD">
      <w:pPr>
        <w:pStyle w:val="ListParagraph"/>
        <w:numPr>
          <w:ilvl w:val="1"/>
          <w:numId w:val="21"/>
        </w:numPr>
        <w:autoSpaceDE w:val="0"/>
        <w:autoSpaceDN w:val="0"/>
        <w:adjustRightInd w:val="0"/>
        <w:spacing w:before="120"/>
        <w:ind w:left="1134" w:hanging="567"/>
        <w:rPr>
          <w:rFonts w:ascii="Arial" w:hAnsi="Arial" w:cs="Arial"/>
        </w:rPr>
      </w:pPr>
      <w:r w:rsidRPr="00C36ABD">
        <w:rPr>
          <w:rFonts w:ascii="Arial" w:hAnsi="Arial" w:cs="Arial"/>
          <w:b/>
        </w:rPr>
        <w:t>Agreeing a new contract with citizens and communities</w:t>
      </w:r>
      <w:r w:rsidRPr="00C36ABD">
        <w:rPr>
          <w:rFonts w:ascii="Arial" w:hAnsi="Arial" w:cs="Arial"/>
        </w:rPr>
        <w:t>. Hackney’s Promoting Independence Commitment Statement is clear, bold and brave in setting out what citizens can expect from the council and what the council expects from citizens. The approach contributes significantly to the council</w:t>
      </w:r>
      <w:r w:rsidR="00F9707B" w:rsidRPr="00C36ABD">
        <w:rPr>
          <w:rFonts w:ascii="Arial" w:hAnsi="Arial" w:cs="Arial"/>
        </w:rPr>
        <w:t>’</w:t>
      </w:r>
      <w:r w:rsidRPr="00C36ABD">
        <w:rPr>
          <w:rFonts w:ascii="Arial" w:hAnsi="Arial" w:cs="Arial"/>
        </w:rPr>
        <w:t>s four year plan to save £20.6</w:t>
      </w:r>
      <w:r w:rsidR="000040A9" w:rsidRPr="00C36ABD">
        <w:rPr>
          <w:rFonts w:ascii="Arial" w:hAnsi="Arial" w:cs="Arial"/>
        </w:rPr>
        <w:t>million</w:t>
      </w:r>
      <w:r w:rsidRPr="00C36ABD">
        <w:rPr>
          <w:rFonts w:ascii="Arial" w:hAnsi="Arial" w:cs="Arial"/>
        </w:rPr>
        <w:t xml:space="preserve"> from the adult social care budget</w:t>
      </w:r>
      <w:r w:rsidR="00C36ABD">
        <w:rPr>
          <w:rFonts w:ascii="Arial" w:hAnsi="Arial" w:cs="Arial"/>
        </w:rPr>
        <w:t>;</w:t>
      </w:r>
      <w:r w:rsidRPr="00C36ABD">
        <w:rPr>
          <w:rFonts w:ascii="Arial" w:hAnsi="Arial" w:cs="Arial"/>
        </w:rPr>
        <w:t xml:space="preserve"> </w:t>
      </w:r>
    </w:p>
    <w:p w14:paraId="4A0CA209" w14:textId="0361A78E" w:rsidR="006A633F" w:rsidRPr="00C36ABD" w:rsidRDefault="006A633F" w:rsidP="00C36ABD">
      <w:pPr>
        <w:pStyle w:val="ListParagraph"/>
        <w:numPr>
          <w:ilvl w:val="1"/>
          <w:numId w:val="21"/>
        </w:numPr>
        <w:autoSpaceDE w:val="0"/>
        <w:autoSpaceDN w:val="0"/>
        <w:adjustRightInd w:val="0"/>
        <w:spacing w:before="120"/>
        <w:ind w:left="1134" w:hanging="567"/>
        <w:rPr>
          <w:rFonts w:ascii="Arial" w:hAnsi="Arial" w:cs="Arial"/>
        </w:rPr>
      </w:pPr>
      <w:r w:rsidRPr="00C36ABD">
        <w:rPr>
          <w:rFonts w:ascii="Arial" w:hAnsi="Arial" w:cs="Arial"/>
          <w:b/>
        </w:rPr>
        <w:t>Managing demand for state-funded care</w:t>
      </w:r>
      <w:r w:rsidRPr="00C36ABD">
        <w:rPr>
          <w:rFonts w:ascii="Arial" w:hAnsi="Arial" w:cs="Arial"/>
        </w:rPr>
        <w:t>. Calderdale’s integrated ‘Gateway to Care’ helps the customer find a solution to their presenting problem, focusing on prevention, early intervention and safeguarding. Over 97</w:t>
      </w:r>
      <w:r w:rsidR="00F9707B" w:rsidRPr="00C36ABD">
        <w:rPr>
          <w:rFonts w:ascii="Arial" w:hAnsi="Arial" w:cs="Arial"/>
        </w:rPr>
        <w:t>%</w:t>
      </w:r>
      <w:r w:rsidRPr="00C36ABD">
        <w:rPr>
          <w:rFonts w:ascii="Arial" w:hAnsi="Arial" w:cs="Arial"/>
        </w:rPr>
        <w:t xml:space="preserve"> of contacts received short term support without the need for a formal</w:t>
      </w:r>
      <w:r w:rsidR="00C36ABD">
        <w:rPr>
          <w:rFonts w:ascii="Arial" w:hAnsi="Arial" w:cs="Arial"/>
        </w:rPr>
        <w:t xml:space="preserve"> assessment or on-going support;</w:t>
      </w:r>
    </w:p>
    <w:p w14:paraId="4A0CA20A" w14:textId="1485A137" w:rsidR="006A633F" w:rsidRPr="00C36ABD" w:rsidRDefault="006A633F" w:rsidP="00C36ABD">
      <w:pPr>
        <w:pStyle w:val="ListParagraph"/>
        <w:numPr>
          <w:ilvl w:val="1"/>
          <w:numId w:val="21"/>
        </w:numPr>
        <w:autoSpaceDE w:val="0"/>
        <w:autoSpaceDN w:val="0"/>
        <w:adjustRightInd w:val="0"/>
        <w:spacing w:before="120"/>
        <w:ind w:left="1134" w:hanging="567"/>
        <w:rPr>
          <w:rFonts w:ascii="Arial" w:hAnsi="Arial" w:cs="Arial"/>
        </w:rPr>
      </w:pPr>
      <w:r w:rsidRPr="00C36ABD">
        <w:rPr>
          <w:rFonts w:ascii="Arial" w:hAnsi="Arial" w:cs="Arial"/>
          <w:b/>
        </w:rPr>
        <w:lastRenderedPageBreak/>
        <w:t>Transforming services</w:t>
      </w:r>
      <w:r w:rsidRPr="00C36ABD">
        <w:rPr>
          <w:rFonts w:ascii="Arial" w:hAnsi="Arial" w:cs="Arial"/>
        </w:rPr>
        <w:t xml:space="preserve">. People2people is </w:t>
      </w:r>
      <w:r w:rsidR="000040A9" w:rsidRPr="00C36ABD">
        <w:rPr>
          <w:rFonts w:ascii="Arial" w:hAnsi="Arial" w:cs="Arial"/>
        </w:rPr>
        <w:t xml:space="preserve">a </w:t>
      </w:r>
      <w:r w:rsidRPr="00C36ABD">
        <w:rPr>
          <w:rFonts w:ascii="Arial" w:hAnsi="Arial" w:cs="Arial"/>
        </w:rPr>
        <w:t>social enterprise that delivers all adult social care for Shropshire County Council. The innovative new model is rooted firmly in the community, offering a vision for social care that challenges the culture of dependency and expectation that can be perpetuate</w:t>
      </w:r>
      <w:r w:rsidR="00C36ABD">
        <w:rPr>
          <w:rFonts w:ascii="Arial" w:hAnsi="Arial" w:cs="Arial"/>
        </w:rPr>
        <w:t>d by traditional models of care;</w:t>
      </w:r>
      <w:r w:rsidRPr="00C36ABD">
        <w:rPr>
          <w:rFonts w:ascii="Arial" w:hAnsi="Arial" w:cs="Arial"/>
        </w:rPr>
        <w:t xml:space="preserve">     </w:t>
      </w:r>
    </w:p>
    <w:p w14:paraId="4A0CA20B" w14:textId="72C6AC58" w:rsidR="006A633F" w:rsidRPr="00C36ABD" w:rsidRDefault="006A633F" w:rsidP="00C36ABD">
      <w:pPr>
        <w:pStyle w:val="ListParagraph"/>
        <w:numPr>
          <w:ilvl w:val="1"/>
          <w:numId w:val="21"/>
        </w:numPr>
        <w:autoSpaceDE w:val="0"/>
        <w:autoSpaceDN w:val="0"/>
        <w:adjustRightInd w:val="0"/>
        <w:spacing w:before="120"/>
        <w:ind w:left="1134" w:hanging="567"/>
        <w:rPr>
          <w:rFonts w:ascii="Arial" w:hAnsi="Arial" w:cs="Arial"/>
        </w:rPr>
      </w:pPr>
      <w:r w:rsidRPr="00C36ABD">
        <w:rPr>
          <w:rFonts w:ascii="Arial" w:hAnsi="Arial" w:cs="Arial"/>
          <w:b/>
        </w:rPr>
        <w:t>Improving commissioning, procurement and contract management</w:t>
      </w:r>
      <w:r w:rsidRPr="00C36ABD">
        <w:rPr>
          <w:rFonts w:ascii="Arial" w:hAnsi="Arial" w:cs="Arial"/>
        </w:rPr>
        <w:t>. Wiltshire</w:t>
      </w:r>
      <w:r w:rsidR="000040A9" w:rsidRPr="00C36ABD">
        <w:rPr>
          <w:rFonts w:ascii="Arial" w:hAnsi="Arial" w:cs="Arial"/>
        </w:rPr>
        <w:t>’s</w:t>
      </w:r>
      <w:r w:rsidRPr="00C36ABD">
        <w:rPr>
          <w:rFonts w:ascii="Arial" w:hAnsi="Arial" w:cs="Arial"/>
        </w:rPr>
        <w:t xml:space="preserve"> Helped to Live at Home service operates an outcome based approach to commissioning, paying providers to achieve outcomes that improve independence. Efficiency savings now exceed £11</w:t>
      </w:r>
      <w:r w:rsidR="000040A9" w:rsidRPr="00C36ABD">
        <w:rPr>
          <w:rFonts w:ascii="Arial" w:hAnsi="Arial" w:cs="Arial"/>
        </w:rPr>
        <w:t>million</w:t>
      </w:r>
      <w:r w:rsidR="00C36ABD">
        <w:rPr>
          <w:rFonts w:ascii="Arial" w:hAnsi="Arial" w:cs="Arial"/>
        </w:rPr>
        <w:t>; and</w:t>
      </w:r>
      <w:r w:rsidRPr="00C36ABD">
        <w:rPr>
          <w:rFonts w:ascii="Arial" w:hAnsi="Arial" w:cs="Arial"/>
        </w:rPr>
        <w:t xml:space="preserve"> </w:t>
      </w:r>
    </w:p>
    <w:p w14:paraId="3E46963C" w14:textId="77777777" w:rsidR="00113953" w:rsidRDefault="006A633F" w:rsidP="00113953">
      <w:pPr>
        <w:pStyle w:val="ListParagraph"/>
        <w:numPr>
          <w:ilvl w:val="1"/>
          <w:numId w:val="21"/>
        </w:numPr>
        <w:autoSpaceDE w:val="0"/>
        <w:autoSpaceDN w:val="0"/>
        <w:adjustRightInd w:val="0"/>
        <w:spacing w:before="120"/>
        <w:ind w:left="1134" w:hanging="567"/>
        <w:rPr>
          <w:rFonts w:ascii="Arial" w:hAnsi="Arial" w:cs="Arial"/>
        </w:rPr>
      </w:pPr>
      <w:r w:rsidRPr="00113953">
        <w:rPr>
          <w:rFonts w:ascii="Arial" w:hAnsi="Arial" w:cs="Arial"/>
          <w:b/>
        </w:rPr>
        <w:t>Developing more integrated services</w:t>
      </w:r>
      <w:r w:rsidRPr="00113953">
        <w:rPr>
          <w:rFonts w:ascii="Arial" w:hAnsi="Arial" w:cs="Arial"/>
        </w:rPr>
        <w:t>. Northumberland have saved £5</w:t>
      </w:r>
      <w:r w:rsidR="000040A9" w:rsidRPr="00113953">
        <w:rPr>
          <w:rFonts w:ascii="Arial" w:hAnsi="Arial" w:cs="Arial"/>
        </w:rPr>
        <w:t>million</w:t>
      </w:r>
      <w:r w:rsidRPr="00113953">
        <w:rPr>
          <w:rFonts w:ascii="Arial" w:hAnsi="Arial" w:cs="Arial"/>
        </w:rPr>
        <w:t xml:space="preserve"> through their integrated model of care with Northumbria Health Care Foundation Trust. The approach has seen a 12</w:t>
      </w:r>
      <w:r w:rsidR="00F9707B" w:rsidRPr="00113953">
        <w:rPr>
          <w:rFonts w:ascii="Arial" w:hAnsi="Arial" w:cs="Arial"/>
        </w:rPr>
        <w:t>%</w:t>
      </w:r>
      <w:r w:rsidRPr="00113953">
        <w:rPr>
          <w:rFonts w:ascii="Arial" w:hAnsi="Arial" w:cs="Arial"/>
        </w:rPr>
        <w:t xml:space="preserve"> reduction in residential care</w:t>
      </w:r>
      <w:r w:rsidR="000040A9" w:rsidRPr="00113953">
        <w:rPr>
          <w:rFonts w:ascii="Arial" w:hAnsi="Arial" w:cs="Arial"/>
        </w:rPr>
        <w:t>,</w:t>
      </w:r>
      <w:r w:rsidRPr="00113953">
        <w:rPr>
          <w:rFonts w:ascii="Arial" w:hAnsi="Arial" w:cs="Arial"/>
        </w:rPr>
        <w:t xml:space="preserve"> and demand for domiciliary care has been maintained at a constant level. </w:t>
      </w:r>
    </w:p>
    <w:p w14:paraId="4A0CA20D" w14:textId="5F69585C" w:rsidR="00C66DD9" w:rsidRPr="00113953" w:rsidRDefault="00D4731E" w:rsidP="00113953">
      <w:pPr>
        <w:pStyle w:val="ListParagraph"/>
        <w:numPr>
          <w:ilvl w:val="0"/>
          <w:numId w:val="22"/>
        </w:numPr>
        <w:autoSpaceDE w:val="0"/>
        <w:autoSpaceDN w:val="0"/>
        <w:adjustRightInd w:val="0"/>
        <w:spacing w:before="120"/>
        <w:ind w:left="567" w:hanging="567"/>
        <w:rPr>
          <w:rFonts w:ascii="Arial" w:hAnsi="Arial" w:cs="Arial"/>
        </w:rPr>
      </w:pPr>
      <w:r w:rsidRPr="00113953">
        <w:rPr>
          <w:rFonts w:ascii="Arial" w:hAnsi="Arial" w:cs="Arial"/>
        </w:rPr>
        <w:t>Over the duration of this programme</w:t>
      </w:r>
      <w:r w:rsidR="000040A9" w:rsidRPr="00113953">
        <w:rPr>
          <w:rFonts w:ascii="Arial" w:hAnsi="Arial" w:cs="Arial"/>
        </w:rPr>
        <w:t>,</w:t>
      </w:r>
      <w:r w:rsidRPr="00113953">
        <w:rPr>
          <w:rFonts w:ascii="Arial" w:hAnsi="Arial" w:cs="Arial"/>
        </w:rPr>
        <w:t xml:space="preserve"> participating councils have been tenacious in successfully managing demographic and inflationary pressures. In doing so</w:t>
      </w:r>
      <w:r w:rsidR="00C66DD9" w:rsidRPr="00113953">
        <w:rPr>
          <w:rFonts w:ascii="Arial" w:hAnsi="Arial" w:cs="Arial"/>
        </w:rPr>
        <w:t>,</w:t>
      </w:r>
      <w:r w:rsidRPr="00113953">
        <w:rPr>
          <w:rFonts w:ascii="Arial" w:hAnsi="Arial" w:cs="Arial"/>
        </w:rPr>
        <w:t xml:space="preserve"> they have challenged traditional models, mind-sets and cultures. Despite this, the challenges over the coming years are immense and it is unlikely that councils can continue to make cuts without putting their basic services for vulnerable people at risk.</w:t>
      </w:r>
    </w:p>
    <w:p w14:paraId="4A0CA20E" w14:textId="30EB4421" w:rsidR="00D4731E" w:rsidRPr="00C36ABD" w:rsidRDefault="00D4731E" w:rsidP="00C36ABD">
      <w:pPr>
        <w:pStyle w:val="ListParagraph"/>
        <w:numPr>
          <w:ilvl w:val="0"/>
          <w:numId w:val="22"/>
        </w:numPr>
        <w:autoSpaceDE w:val="0"/>
        <w:autoSpaceDN w:val="0"/>
        <w:adjustRightInd w:val="0"/>
        <w:spacing w:before="120"/>
        <w:ind w:left="567" w:hanging="567"/>
        <w:rPr>
          <w:rFonts w:ascii="Arial" w:hAnsi="Arial" w:cs="Arial"/>
        </w:rPr>
      </w:pPr>
      <w:r w:rsidRPr="00C36ABD">
        <w:rPr>
          <w:rFonts w:ascii="Arial" w:hAnsi="Arial" w:cs="Arial"/>
        </w:rPr>
        <w:t>Pioneering leadership to drive transformation is cited as a critical factor that distinguishes between councils and the level of savings that they are managing to achieve.  Those councils, like Hackney, where politicians have agreed a clear direction find it much easier to deliver their savings. Councillor McShane, Lead Member for Adult and Community Social Services and Health</w:t>
      </w:r>
      <w:r w:rsidR="000040A9" w:rsidRPr="00C36ABD">
        <w:rPr>
          <w:rFonts w:ascii="Arial" w:hAnsi="Arial" w:cs="Arial"/>
        </w:rPr>
        <w:t>,</w:t>
      </w:r>
      <w:r w:rsidRPr="00C36ABD">
        <w:rPr>
          <w:rFonts w:ascii="Arial" w:hAnsi="Arial" w:cs="Arial"/>
        </w:rPr>
        <w:t xml:space="preserve"> will attend the Board meeting to talk about the transformation programme in Hackney that has delivered savings by managing demand for formal social care services.</w:t>
      </w:r>
    </w:p>
    <w:p w14:paraId="4A0CA20F" w14:textId="237FDDE5" w:rsidR="00D4731E" w:rsidRPr="00C36ABD" w:rsidRDefault="00D4731E" w:rsidP="00C36ABD">
      <w:pPr>
        <w:pStyle w:val="ListParagraph"/>
        <w:numPr>
          <w:ilvl w:val="0"/>
          <w:numId w:val="22"/>
        </w:numPr>
        <w:spacing w:before="120"/>
        <w:ind w:left="567" w:hanging="567"/>
        <w:rPr>
          <w:rFonts w:ascii="Arial" w:hAnsi="Arial" w:cs="Arial"/>
        </w:rPr>
      </w:pPr>
      <w:r w:rsidRPr="00C36ABD">
        <w:rPr>
          <w:rFonts w:ascii="Arial" w:hAnsi="Arial" w:cs="Arial"/>
        </w:rPr>
        <w:t xml:space="preserve">Further findings from the LGA ASCE Programme will be available in the ASCE </w:t>
      </w:r>
      <w:r w:rsidR="000040A9" w:rsidRPr="00C36ABD">
        <w:rPr>
          <w:rFonts w:ascii="Arial" w:hAnsi="Arial" w:cs="Arial"/>
          <w:i/>
        </w:rPr>
        <w:t>F</w:t>
      </w:r>
      <w:r w:rsidRPr="00C36ABD">
        <w:rPr>
          <w:rFonts w:ascii="Arial" w:hAnsi="Arial" w:cs="Arial"/>
          <w:i/>
        </w:rPr>
        <w:t xml:space="preserve">inal </w:t>
      </w:r>
      <w:r w:rsidR="000040A9" w:rsidRPr="00C36ABD">
        <w:rPr>
          <w:rFonts w:ascii="Arial" w:hAnsi="Arial" w:cs="Arial"/>
          <w:i/>
        </w:rPr>
        <w:t>R</w:t>
      </w:r>
      <w:r w:rsidRPr="00C36ABD">
        <w:rPr>
          <w:rFonts w:ascii="Arial" w:hAnsi="Arial" w:cs="Arial"/>
          <w:i/>
        </w:rPr>
        <w:t>eport</w:t>
      </w:r>
      <w:r w:rsidR="000040A9" w:rsidRPr="00C36ABD">
        <w:rPr>
          <w:rFonts w:ascii="Arial" w:hAnsi="Arial" w:cs="Arial"/>
          <w:i/>
        </w:rPr>
        <w:t>,</w:t>
      </w:r>
      <w:r w:rsidRPr="00C36ABD">
        <w:rPr>
          <w:rFonts w:ascii="Arial" w:hAnsi="Arial" w:cs="Arial"/>
        </w:rPr>
        <w:t xml:space="preserve"> which will be published on </w:t>
      </w:r>
      <w:r w:rsidR="000040A9" w:rsidRPr="00C36ABD">
        <w:rPr>
          <w:rFonts w:ascii="Arial" w:hAnsi="Arial" w:cs="Arial"/>
        </w:rPr>
        <w:t xml:space="preserve">17 </w:t>
      </w:r>
      <w:r w:rsidRPr="00C36ABD">
        <w:rPr>
          <w:rFonts w:ascii="Arial" w:hAnsi="Arial" w:cs="Arial"/>
        </w:rPr>
        <w:t>July 2014, at the ASCE event in Central London. For further details</w:t>
      </w:r>
      <w:r w:rsidR="000040A9" w:rsidRPr="00C36ABD">
        <w:rPr>
          <w:rFonts w:ascii="Arial" w:hAnsi="Arial" w:cs="Arial"/>
        </w:rPr>
        <w:t xml:space="preserve">, </w:t>
      </w:r>
      <w:r w:rsidRPr="00C36ABD">
        <w:rPr>
          <w:rFonts w:ascii="Arial" w:hAnsi="Arial" w:cs="Arial"/>
        </w:rPr>
        <w:t xml:space="preserve">contact Amanda Whittaker-Brown at </w:t>
      </w:r>
      <w:hyperlink r:id="rId13" w:history="1">
        <w:r w:rsidRPr="00C36ABD">
          <w:rPr>
            <w:rStyle w:val="Hyperlink"/>
            <w:rFonts w:ascii="Arial" w:hAnsi="Arial" w:cs="Arial"/>
          </w:rPr>
          <w:t>Amanda.Whittaker-Brown@local.gov.uk</w:t>
        </w:r>
      </w:hyperlink>
      <w:r w:rsidRPr="00C36ABD">
        <w:rPr>
          <w:rFonts w:ascii="Arial" w:hAnsi="Arial" w:cs="Arial"/>
        </w:rPr>
        <w:t xml:space="preserve">.  </w:t>
      </w:r>
    </w:p>
    <w:p w14:paraId="4A0CA210" w14:textId="77777777" w:rsidR="00F33E95" w:rsidRPr="00C36ABD" w:rsidRDefault="00F33E95" w:rsidP="00FB1718">
      <w:pPr>
        <w:rPr>
          <w:rFonts w:ascii="Arial" w:hAnsi="Arial" w:cs="Arial"/>
          <w:b/>
          <w:sz w:val="22"/>
          <w:szCs w:val="22"/>
        </w:rPr>
      </w:pPr>
    </w:p>
    <w:p w14:paraId="4A0CA211" w14:textId="77777777" w:rsidR="00C27CB3" w:rsidRPr="00C36ABD" w:rsidRDefault="00C66DD9" w:rsidP="00FB1718">
      <w:pPr>
        <w:rPr>
          <w:rFonts w:ascii="Arial" w:hAnsi="Arial" w:cs="Arial"/>
          <w:b/>
          <w:sz w:val="22"/>
          <w:szCs w:val="22"/>
        </w:rPr>
      </w:pPr>
      <w:r w:rsidRPr="00C36ABD">
        <w:rPr>
          <w:rFonts w:ascii="Arial" w:hAnsi="Arial" w:cs="Arial"/>
          <w:b/>
          <w:sz w:val="22"/>
          <w:szCs w:val="22"/>
          <w:u w:val="single"/>
        </w:rPr>
        <w:br/>
      </w:r>
      <w:r w:rsidR="00EC7CC6" w:rsidRPr="00C36ABD">
        <w:rPr>
          <w:rFonts w:ascii="Arial" w:hAnsi="Arial" w:cs="Arial"/>
          <w:b/>
          <w:sz w:val="22"/>
          <w:szCs w:val="22"/>
        </w:rPr>
        <w:t xml:space="preserve">Commissioning and </w:t>
      </w:r>
      <w:r w:rsidR="00B53414" w:rsidRPr="00C36ABD">
        <w:rPr>
          <w:rFonts w:ascii="Arial" w:hAnsi="Arial" w:cs="Arial"/>
          <w:b/>
          <w:sz w:val="22"/>
          <w:szCs w:val="22"/>
        </w:rPr>
        <w:t>p</w:t>
      </w:r>
      <w:r w:rsidR="00C27CB3" w:rsidRPr="00C36ABD">
        <w:rPr>
          <w:rFonts w:ascii="Arial" w:hAnsi="Arial" w:cs="Arial"/>
          <w:b/>
          <w:sz w:val="22"/>
          <w:szCs w:val="22"/>
        </w:rPr>
        <w:t>rocurement</w:t>
      </w:r>
      <w:r w:rsidR="005B1235" w:rsidRPr="00C36ABD">
        <w:rPr>
          <w:rFonts w:ascii="Arial" w:hAnsi="Arial" w:cs="Arial"/>
          <w:b/>
          <w:sz w:val="22"/>
          <w:szCs w:val="22"/>
        </w:rPr>
        <w:t>:</w:t>
      </w:r>
    </w:p>
    <w:p w14:paraId="4A0CA212" w14:textId="77777777" w:rsidR="00C27CB3" w:rsidRPr="00C36ABD" w:rsidRDefault="00C27CB3" w:rsidP="00FB1718">
      <w:pPr>
        <w:rPr>
          <w:rFonts w:ascii="Arial" w:hAnsi="Arial" w:cs="Arial"/>
          <w:sz w:val="22"/>
          <w:szCs w:val="22"/>
        </w:rPr>
      </w:pPr>
    </w:p>
    <w:p w14:paraId="4A0CA213" w14:textId="77777777" w:rsidR="001942DD" w:rsidRDefault="001942DD" w:rsidP="00FB1718">
      <w:pPr>
        <w:autoSpaceDE w:val="0"/>
        <w:autoSpaceDN w:val="0"/>
        <w:rPr>
          <w:rFonts w:ascii="Arial" w:hAnsi="Arial" w:cs="Arial"/>
          <w:b/>
          <w:bCs/>
          <w:color w:val="000000"/>
          <w:sz w:val="22"/>
          <w:szCs w:val="22"/>
          <w:lang w:eastAsia="en-GB"/>
        </w:rPr>
      </w:pPr>
      <w:r w:rsidRPr="00C36ABD">
        <w:rPr>
          <w:rFonts w:ascii="Arial" w:hAnsi="Arial" w:cs="Arial"/>
          <w:b/>
          <w:bCs/>
          <w:color w:val="000000"/>
          <w:sz w:val="22"/>
          <w:szCs w:val="22"/>
          <w:lang w:eastAsia="en-GB"/>
        </w:rPr>
        <w:t>Procurement</w:t>
      </w:r>
    </w:p>
    <w:p w14:paraId="50CD87B7" w14:textId="77777777" w:rsidR="00C36ABD" w:rsidRPr="00C36ABD" w:rsidRDefault="00C36ABD" w:rsidP="00FB1718">
      <w:pPr>
        <w:autoSpaceDE w:val="0"/>
        <w:autoSpaceDN w:val="0"/>
        <w:rPr>
          <w:rFonts w:ascii="Arial" w:hAnsi="Arial" w:cs="Arial"/>
          <w:b/>
          <w:bCs/>
          <w:color w:val="000000"/>
          <w:sz w:val="22"/>
          <w:szCs w:val="22"/>
          <w:lang w:eastAsia="en-GB"/>
        </w:rPr>
      </w:pPr>
    </w:p>
    <w:p w14:paraId="4A0CA214" w14:textId="48A77C1E" w:rsidR="001942DD" w:rsidRPr="00C36ABD" w:rsidRDefault="001942DD" w:rsidP="00C36ABD">
      <w:pPr>
        <w:pStyle w:val="ListParagraph"/>
        <w:numPr>
          <w:ilvl w:val="0"/>
          <w:numId w:val="22"/>
        </w:numPr>
        <w:autoSpaceDE w:val="0"/>
        <w:autoSpaceDN w:val="0"/>
        <w:ind w:left="567" w:hanging="567"/>
        <w:rPr>
          <w:rFonts w:ascii="Arial" w:hAnsi="Arial" w:cs="Arial"/>
          <w:color w:val="000000"/>
          <w:lang w:eastAsia="en-GB"/>
        </w:rPr>
      </w:pPr>
      <w:r w:rsidRPr="00C36ABD">
        <w:rPr>
          <w:rFonts w:ascii="Arial" w:hAnsi="Arial" w:cs="Arial"/>
          <w:color w:val="000000"/>
          <w:lang w:eastAsia="en-GB"/>
        </w:rPr>
        <w:t xml:space="preserve">Members will recall that </w:t>
      </w:r>
      <w:r w:rsidR="003C6592" w:rsidRPr="00C36ABD">
        <w:rPr>
          <w:rFonts w:ascii="Arial" w:hAnsi="Arial" w:cs="Arial"/>
          <w:color w:val="000000"/>
          <w:lang w:eastAsia="en-GB"/>
        </w:rPr>
        <w:t xml:space="preserve">in 2012 </w:t>
      </w:r>
      <w:r w:rsidR="00647C9A" w:rsidRPr="00C36ABD">
        <w:rPr>
          <w:rFonts w:ascii="Arial" w:hAnsi="Arial" w:cs="Arial"/>
          <w:color w:val="000000"/>
          <w:lang w:eastAsia="en-GB"/>
        </w:rPr>
        <w:t>the LGA, with Hampshire County Council</w:t>
      </w:r>
      <w:r w:rsidR="003C6592" w:rsidRPr="00C36ABD">
        <w:rPr>
          <w:rFonts w:ascii="Arial" w:hAnsi="Arial" w:cs="Arial"/>
          <w:color w:val="000000"/>
          <w:lang w:eastAsia="en-GB"/>
        </w:rPr>
        <w:t>,</w:t>
      </w:r>
      <w:r w:rsidR="00647C9A" w:rsidRPr="00C36ABD">
        <w:rPr>
          <w:rFonts w:ascii="Arial" w:hAnsi="Arial" w:cs="Arial"/>
          <w:color w:val="000000"/>
          <w:lang w:eastAsia="en-GB"/>
        </w:rPr>
        <w:t xml:space="preserve"> funded work by Deloitte to </w:t>
      </w:r>
      <w:r w:rsidR="003C6592" w:rsidRPr="00C36ABD">
        <w:rPr>
          <w:rFonts w:ascii="Arial" w:hAnsi="Arial" w:cs="Arial"/>
          <w:color w:val="000000"/>
          <w:lang w:eastAsia="en-GB"/>
        </w:rPr>
        <w:t>provide an outline of a modern procurement strategy for local government. The LGA ha</w:t>
      </w:r>
      <w:r w:rsidR="000040A9" w:rsidRPr="00C36ABD">
        <w:rPr>
          <w:rFonts w:ascii="Arial" w:hAnsi="Arial" w:cs="Arial"/>
          <w:color w:val="000000"/>
          <w:lang w:eastAsia="en-GB"/>
        </w:rPr>
        <w:t>s</w:t>
      </w:r>
      <w:r w:rsidR="003C6592" w:rsidRPr="00C36ABD">
        <w:rPr>
          <w:rFonts w:ascii="Arial" w:hAnsi="Arial" w:cs="Arial"/>
          <w:color w:val="000000"/>
          <w:lang w:eastAsia="en-GB"/>
        </w:rPr>
        <w:t xml:space="preserve"> since consulted widely on this, and </w:t>
      </w:r>
      <w:r w:rsidR="000040A9" w:rsidRPr="00C36ABD">
        <w:rPr>
          <w:rFonts w:ascii="Arial" w:hAnsi="Arial" w:cs="Arial"/>
          <w:color w:val="000000"/>
          <w:lang w:eastAsia="en-GB"/>
        </w:rPr>
        <w:t xml:space="preserve">launched </w:t>
      </w:r>
      <w:r w:rsidR="003C6592" w:rsidRPr="00C36ABD">
        <w:rPr>
          <w:rFonts w:ascii="Arial" w:hAnsi="Arial" w:cs="Arial"/>
          <w:color w:val="000000"/>
          <w:lang w:eastAsia="en-GB"/>
        </w:rPr>
        <w:t xml:space="preserve">the new </w:t>
      </w:r>
      <w:r w:rsidR="00C66DD9" w:rsidRPr="00C36ABD">
        <w:rPr>
          <w:rFonts w:ascii="Arial" w:hAnsi="Arial" w:cs="Arial"/>
          <w:color w:val="000000"/>
          <w:lang w:eastAsia="en-GB"/>
        </w:rPr>
        <w:t xml:space="preserve">National Procurement </w:t>
      </w:r>
      <w:r w:rsidR="003C6592" w:rsidRPr="00C36ABD">
        <w:rPr>
          <w:rFonts w:ascii="Arial" w:hAnsi="Arial" w:cs="Arial"/>
          <w:color w:val="000000"/>
          <w:lang w:eastAsia="en-GB"/>
        </w:rPr>
        <w:t xml:space="preserve">Strategy at </w:t>
      </w:r>
      <w:r w:rsidR="00C66DD9" w:rsidRPr="00C36ABD">
        <w:rPr>
          <w:rFonts w:ascii="Arial" w:hAnsi="Arial" w:cs="Arial"/>
          <w:color w:val="000000"/>
          <w:lang w:eastAsia="en-GB"/>
        </w:rPr>
        <w:t xml:space="preserve">the LGA Annual </w:t>
      </w:r>
      <w:r w:rsidR="003C6592" w:rsidRPr="00C36ABD">
        <w:rPr>
          <w:rFonts w:ascii="Arial" w:hAnsi="Arial" w:cs="Arial"/>
          <w:color w:val="000000"/>
          <w:lang w:eastAsia="en-GB"/>
        </w:rPr>
        <w:t>Conference on</w:t>
      </w:r>
      <w:r w:rsidR="00C66DD9" w:rsidRPr="00C36ABD">
        <w:rPr>
          <w:rFonts w:ascii="Arial" w:hAnsi="Arial" w:cs="Arial"/>
          <w:color w:val="000000"/>
          <w:lang w:eastAsia="en-GB"/>
        </w:rPr>
        <w:t xml:space="preserve"> </w:t>
      </w:r>
      <w:r w:rsidR="000040A9" w:rsidRPr="00C36ABD">
        <w:rPr>
          <w:rFonts w:ascii="Arial" w:hAnsi="Arial" w:cs="Arial"/>
          <w:color w:val="000000"/>
          <w:lang w:eastAsia="en-GB"/>
        </w:rPr>
        <w:t xml:space="preserve">10 </w:t>
      </w:r>
      <w:r w:rsidR="00C66DD9" w:rsidRPr="00C36ABD">
        <w:rPr>
          <w:rFonts w:ascii="Arial" w:hAnsi="Arial" w:cs="Arial"/>
          <w:color w:val="000000"/>
          <w:lang w:eastAsia="en-GB"/>
        </w:rPr>
        <w:t xml:space="preserve">July 2014. </w:t>
      </w:r>
    </w:p>
    <w:p w14:paraId="4A0CA215" w14:textId="77777777" w:rsidR="001942DD" w:rsidRPr="00C36ABD" w:rsidRDefault="001942DD" w:rsidP="00FB1718">
      <w:pPr>
        <w:autoSpaceDE w:val="0"/>
        <w:autoSpaceDN w:val="0"/>
        <w:rPr>
          <w:rFonts w:ascii="Arial" w:hAnsi="Arial" w:cs="Arial"/>
          <w:color w:val="000000"/>
          <w:sz w:val="22"/>
          <w:szCs w:val="22"/>
          <w:lang w:eastAsia="en-GB"/>
        </w:rPr>
      </w:pPr>
    </w:p>
    <w:p w14:paraId="4A0CA216" w14:textId="600AB0DB" w:rsidR="001942DD" w:rsidRPr="00C36ABD" w:rsidRDefault="001942DD" w:rsidP="00C36ABD">
      <w:pPr>
        <w:pStyle w:val="ListParagraph"/>
        <w:numPr>
          <w:ilvl w:val="0"/>
          <w:numId w:val="22"/>
        </w:numPr>
        <w:autoSpaceDE w:val="0"/>
        <w:autoSpaceDN w:val="0"/>
        <w:ind w:left="567" w:hanging="567"/>
        <w:rPr>
          <w:rFonts w:ascii="Arial" w:hAnsi="Arial" w:cs="Arial"/>
          <w:color w:val="000000"/>
        </w:rPr>
      </w:pPr>
      <w:r w:rsidRPr="00C36ABD">
        <w:rPr>
          <w:rFonts w:ascii="Arial" w:hAnsi="Arial" w:cs="Arial"/>
          <w:color w:val="000000"/>
          <w:lang w:eastAsia="en-GB"/>
        </w:rPr>
        <w:t>The strategy</w:t>
      </w:r>
      <w:r w:rsidR="00CD2DBA" w:rsidRPr="00C36ABD">
        <w:rPr>
          <w:rFonts w:ascii="Arial" w:hAnsi="Arial" w:cs="Arial"/>
          <w:color w:val="000000"/>
          <w:lang w:eastAsia="en-GB"/>
        </w:rPr>
        <w:t xml:space="preserve"> </w:t>
      </w:r>
      <w:r w:rsidR="000040A9" w:rsidRPr="00C36ABD">
        <w:rPr>
          <w:rFonts w:ascii="Arial" w:hAnsi="Arial" w:cs="Arial"/>
          <w:color w:val="000000"/>
          <w:lang w:eastAsia="en-GB"/>
        </w:rPr>
        <w:t xml:space="preserve">is </w:t>
      </w:r>
      <w:r w:rsidRPr="00C36ABD">
        <w:rPr>
          <w:rFonts w:ascii="Arial" w:hAnsi="Arial" w:cs="Arial"/>
          <w:color w:val="000000"/>
          <w:lang w:eastAsia="en-GB"/>
        </w:rPr>
        <w:t>accompanied by a new microsite for procurement-related materials</w:t>
      </w:r>
      <w:r w:rsidR="003C6592" w:rsidRPr="00C36ABD">
        <w:rPr>
          <w:rFonts w:ascii="Arial" w:hAnsi="Arial" w:cs="Arial"/>
          <w:color w:val="000000"/>
          <w:lang w:eastAsia="en-GB"/>
        </w:rPr>
        <w:t xml:space="preserve">, </w:t>
      </w:r>
      <w:hyperlink r:id="rId14" w:history="1">
        <w:r w:rsidR="000040A9" w:rsidRPr="00C36ABD">
          <w:rPr>
            <w:rStyle w:val="Hyperlink"/>
            <w:rFonts w:ascii="Arial" w:hAnsi="Arial" w:cs="Arial"/>
          </w:rPr>
          <w:t>www.lg-procurement.org.uk</w:t>
        </w:r>
      </w:hyperlink>
      <w:r w:rsidR="000040A9" w:rsidRPr="00C36ABD">
        <w:rPr>
          <w:rFonts w:ascii="Arial" w:hAnsi="Arial" w:cs="Arial"/>
          <w:color w:val="000000"/>
        </w:rPr>
        <w:t xml:space="preserve">, </w:t>
      </w:r>
      <w:r w:rsidR="00C00A9E">
        <w:rPr>
          <w:rFonts w:ascii="Arial" w:hAnsi="Arial" w:cs="Arial"/>
          <w:color w:val="000000"/>
        </w:rPr>
        <w:t xml:space="preserve">which </w:t>
      </w:r>
      <w:r w:rsidRPr="00C36ABD">
        <w:rPr>
          <w:rFonts w:ascii="Arial" w:hAnsi="Arial" w:cs="Arial"/>
          <w:color w:val="000000"/>
        </w:rPr>
        <w:t>sets out a vision for local government procurement and encourages all councils in England to engage with the delivery of outcomes in four key areas:</w:t>
      </w:r>
    </w:p>
    <w:p w14:paraId="4A0CA217" w14:textId="77777777" w:rsidR="001942DD" w:rsidRPr="00C36ABD" w:rsidRDefault="001942DD" w:rsidP="00FB1718">
      <w:pPr>
        <w:autoSpaceDE w:val="0"/>
        <w:autoSpaceDN w:val="0"/>
        <w:rPr>
          <w:rFonts w:ascii="Arial" w:hAnsi="Arial" w:cs="Arial"/>
          <w:color w:val="000000"/>
          <w:sz w:val="22"/>
          <w:szCs w:val="22"/>
          <w:lang w:eastAsia="en-GB"/>
        </w:rPr>
      </w:pPr>
    </w:p>
    <w:p w14:paraId="4A0CA218" w14:textId="5F523F40" w:rsidR="001942DD" w:rsidRPr="00C36ABD" w:rsidRDefault="00C00A9E" w:rsidP="00C36ABD">
      <w:pPr>
        <w:pStyle w:val="ListParagraph"/>
        <w:numPr>
          <w:ilvl w:val="1"/>
          <w:numId w:val="22"/>
        </w:numPr>
        <w:autoSpaceDE w:val="0"/>
        <w:autoSpaceDN w:val="0"/>
        <w:ind w:left="1134" w:hanging="567"/>
        <w:rPr>
          <w:rFonts w:ascii="Arial" w:hAnsi="Arial" w:cs="Arial"/>
          <w:color w:val="000000"/>
          <w:lang w:eastAsia="en-GB"/>
        </w:rPr>
      </w:pPr>
      <w:r>
        <w:rPr>
          <w:rFonts w:ascii="Arial" w:hAnsi="Arial" w:cs="Arial"/>
          <w:color w:val="000000"/>
          <w:lang w:eastAsia="en-GB"/>
        </w:rPr>
        <w:t>M</w:t>
      </w:r>
      <w:r w:rsidR="001942DD" w:rsidRPr="00C36ABD">
        <w:rPr>
          <w:rFonts w:ascii="Arial" w:hAnsi="Arial" w:cs="Arial"/>
          <w:color w:val="000000"/>
          <w:lang w:eastAsia="en-GB"/>
        </w:rPr>
        <w:t>aking savings</w:t>
      </w:r>
      <w:r w:rsidR="00C36ABD">
        <w:rPr>
          <w:rFonts w:ascii="Arial" w:hAnsi="Arial" w:cs="Arial"/>
          <w:color w:val="000000"/>
          <w:lang w:eastAsia="en-GB"/>
        </w:rPr>
        <w:t>;</w:t>
      </w:r>
    </w:p>
    <w:p w14:paraId="4A0CA219" w14:textId="59BA5504" w:rsidR="001942DD" w:rsidRPr="00C36ABD" w:rsidRDefault="00C00A9E" w:rsidP="00C36ABD">
      <w:pPr>
        <w:pStyle w:val="ListParagraph"/>
        <w:numPr>
          <w:ilvl w:val="1"/>
          <w:numId w:val="22"/>
        </w:numPr>
        <w:autoSpaceDE w:val="0"/>
        <w:autoSpaceDN w:val="0"/>
        <w:ind w:left="1134" w:hanging="567"/>
        <w:rPr>
          <w:rFonts w:ascii="Arial" w:hAnsi="Arial" w:cs="Arial"/>
          <w:color w:val="000000"/>
          <w:lang w:eastAsia="en-GB"/>
        </w:rPr>
      </w:pPr>
      <w:r>
        <w:rPr>
          <w:rFonts w:ascii="Arial" w:hAnsi="Arial" w:cs="Arial"/>
          <w:color w:val="000000"/>
          <w:lang w:eastAsia="en-GB"/>
        </w:rPr>
        <w:t>S</w:t>
      </w:r>
      <w:r w:rsidR="001942DD" w:rsidRPr="00C36ABD">
        <w:rPr>
          <w:rFonts w:ascii="Arial" w:hAnsi="Arial" w:cs="Arial"/>
          <w:color w:val="000000"/>
          <w:lang w:eastAsia="en-GB"/>
        </w:rPr>
        <w:t>upporting local economies</w:t>
      </w:r>
      <w:r w:rsidR="00C36ABD">
        <w:rPr>
          <w:rFonts w:ascii="Arial" w:hAnsi="Arial" w:cs="Arial"/>
          <w:color w:val="000000"/>
          <w:lang w:eastAsia="en-GB"/>
        </w:rPr>
        <w:t>;</w:t>
      </w:r>
    </w:p>
    <w:p w14:paraId="4A0CA21A" w14:textId="5E3FC5BA" w:rsidR="001942DD" w:rsidRPr="00C36ABD" w:rsidRDefault="00C00A9E" w:rsidP="00C36ABD">
      <w:pPr>
        <w:pStyle w:val="ListParagraph"/>
        <w:numPr>
          <w:ilvl w:val="1"/>
          <w:numId w:val="22"/>
        </w:numPr>
        <w:autoSpaceDE w:val="0"/>
        <w:autoSpaceDN w:val="0"/>
        <w:ind w:left="1134" w:hanging="567"/>
        <w:rPr>
          <w:rFonts w:ascii="Arial" w:hAnsi="Arial" w:cs="Arial"/>
          <w:color w:val="000000"/>
          <w:lang w:eastAsia="en-GB"/>
        </w:rPr>
      </w:pPr>
      <w:r>
        <w:rPr>
          <w:rFonts w:ascii="Arial" w:hAnsi="Arial" w:cs="Arial"/>
          <w:color w:val="000000"/>
          <w:lang w:eastAsia="en-GB"/>
        </w:rPr>
        <w:t>L</w:t>
      </w:r>
      <w:r w:rsidR="001942DD" w:rsidRPr="00C36ABD">
        <w:rPr>
          <w:rFonts w:ascii="Arial" w:hAnsi="Arial" w:cs="Arial"/>
          <w:color w:val="000000"/>
          <w:lang w:eastAsia="en-GB"/>
        </w:rPr>
        <w:t>eadership</w:t>
      </w:r>
      <w:r w:rsidR="00C36ABD">
        <w:rPr>
          <w:rFonts w:ascii="Arial" w:hAnsi="Arial" w:cs="Arial"/>
          <w:color w:val="000000"/>
          <w:lang w:eastAsia="en-GB"/>
        </w:rPr>
        <w:t>; and</w:t>
      </w:r>
    </w:p>
    <w:p w14:paraId="3A16625E" w14:textId="140E6DC0" w:rsidR="00113953" w:rsidRPr="00425957" w:rsidRDefault="00C00A9E" w:rsidP="00FB1718">
      <w:pPr>
        <w:pStyle w:val="ListParagraph"/>
        <w:numPr>
          <w:ilvl w:val="1"/>
          <w:numId w:val="22"/>
        </w:numPr>
        <w:autoSpaceDE w:val="0"/>
        <w:autoSpaceDN w:val="0"/>
        <w:ind w:left="1134" w:hanging="567"/>
        <w:rPr>
          <w:rFonts w:ascii="Arial" w:hAnsi="Arial" w:cs="Arial"/>
          <w:color w:val="000000"/>
          <w:lang w:eastAsia="en-GB"/>
        </w:rPr>
      </w:pPr>
      <w:r>
        <w:rPr>
          <w:rFonts w:ascii="Arial" w:hAnsi="Arial" w:cs="Arial"/>
          <w:color w:val="000000"/>
          <w:lang w:eastAsia="en-GB"/>
        </w:rPr>
        <w:t>M</w:t>
      </w:r>
      <w:r w:rsidR="001942DD" w:rsidRPr="00425957">
        <w:rPr>
          <w:rFonts w:ascii="Arial" w:hAnsi="Arial" w:cs="Arial"/>
          <w:color w:val="000000"/>
          <w:lang w:eastAsia="en-GB"/>
        </w:rPr>
        <w:t>odernising procurement</w:t>
      </w:r>
      <w:r w:rsidR="000040A9" w:rsidRPr="00425957">
        <w:rPr>
          <w:rFonts w:ascii="Arial" w:hAnsi="Arial" w:cs="Arial"/>
          <w:color w:val="000000"/>
          <w:lang w:eastAsia="en-GB"/>
        </w:rPr>
        <w:t>.</w:t>
      </w:r>
    </w:p>
    <w:p w14:paraId="07C88DD0" w14:textId="77777777" w:rsidR="00113953" w:rsidRDefault="00113953" w:rsidP="00FB1718">
      <w:pPr>
        <w:autoSpaceDE w:val="0"/>
        <w:autoSpaceDN w:val="0"/>
        <w:rPr>
          <w:rFonts w:ascii="Arial" w:hAnsi="Arial" w:cs="Arial"/>
          <w:color w:val="000000"/>
          <w:sz w:val="22"/>
          <w:szCs w:val="22"/>
          <w:lang w:eastAsia="en-GB"/>
        </w:rPr>
      </w:pPr>
    </w:p>
    <w:p w14:paraId="300326B4" w14:textId="22DA98A3" w:rsidR="00C36ABD" w:rsidRDefault="001942DD" w:rsidP="00BC2261">
      <w:pPr>
        <w:autoSpaceDE w:val="0"/>
        <w:autoSpaceDN w:val="0"/>
        <w:rPr>
          <w:rFonts w:ascii="Arial" w:hAnsi="Arial" w:cs="Arial"/>
          <w:b/>
          <w:bCs/>
          <w:color w:val="000000"/>
          <w:sz w:val="22"/>
          <w:szCs w:val="22"/>
          <w:lang w:eastAsia="en-GB"/>
        </w:rPr>
      </w:pPr>
      <w:r w:rsidRPr="00C36ABD">
        <w:rPr>
          <w:rFonts w:ascii="Arial" w:hAnsi="Arial" w:cs="Arial"/>
          <w:color w:val="000000"/>
          <w:sz w:val="22"/>
          <w:szCs w:val="22"/>
          <w:lang w:eastAsia="en-GB"/>
        </w:rPr>
        <w:t>Progress on the original work streams is as follows:</w:t>
      </w:r>
    </w:p>
    <w:p w14:paraId="03F084D6" w14:textId="77777777" w:rsidR="00C36ABD" w:rsidRDefault="00C36ABD" w:rsidP="00BC2261">
      <w:pPr>
        <w:autoSpaceDE w:val="0"/>
        <w:autoSpaceDN w:val="0"/>
        <w:rPr>
          <w:rFonts w:ascii="Arial" w:hAnsi="Arial" w:cs="Arial"/>
          <w:b/>
          <w:bCs/>
          <w:color w:val="000000"/>
          <w:sz w:val="22"/>
          <w:szCs w:val="22"/>
          <w:lang w:eastAsia="en-GB"/>
        </w:rPr>
      </w:pPr>
    </w:p>
    <w:p w14:paraId="4A0CA21F" w14:textId="77777777" w:rsidR="00BC2261" w:rsidRDefault="00BC2261" w:rsidP="00BC2261">
      <w:pPr>
        <w:autoSpaceDE w:val="0"/>
        <w:autoSpaceDN w:val="0"/>
        <w:rPr>
          <w:rFonts w:ascii="Arial" w:hAnsi="Arial" w:cs="Arial"/>
          <w:b/>
          <w:bCs/>
          <w:color w:val="000000"/>
          <w:sz w:val="22"/>
          <w:szCs w:val="22"/>
          <w:lang w:eastAsia="en-GB"/>
        </w:rPr>
      </w:pPr>
      <w:r w:rsidRPr="00C36ABD">
        <w:rPr>
          <w:rFonts w:ascii="Arial" w:hAnsi="Arial" w:cs="Arial"/>
          <w:b/>
          <w:bCs/>
          <w:color w:val="000000"/>
          <w:sz w:val="22"/>
          <w:szCs w:val="22"/>
          <w:lang w:eastAsia="en-GB"/>
        </w:rPr>
        <w:t xml:space="preserve">Category </w:t>
      </w:r>
      <w:r w:rsidR="00B53414" w:rsidRPr="00C36ABD">
        <w:rPr>
          <w:rFonts w:ascii="Arial" w:hAnsi="Arial" w:cs="Arial"/>
          <w:b/>
          <w:bCs/>
          <w:color w:val="000000"/>
          <w:sz w:val="22"/>
          <w:szCs w:val="22"/>
          <w:lang w:eastAsia="en-GB"/>
        </w:rPr>
        <w:t>m</w:t>
      </w:r>
      <w:r w:rsidRPr="00C36ABD">
        <w:rPr>
          <w:rFonts w:ascii="Arial" w:hAnsi="Arial" w:cs="Arial"/>
          <w:b/>
          <w:bCs/>
          <w:color w:val="000000"/>
          <w:sz w:val="22"/>
          <w:szCs w:val="22"/>
          <w:lang w:eastAsia="en-GB"/>
        </w:rPr>
        <w:t xml:space="preserve">anagement: </w:t>
      </w:r>
      <w:r w:rsidR="00B53414" w:rsidRPr="00C36ABD">
        <w:rPr>
          <w:rFonts w:ascii="Arial" w:hAnsi="Arial" w:cs="Arial"/>
          <w:b/>
          <w:bCs/>
          <w:color w:val="000000"/>
          <w:sz w:val="22"/>
          <w:szCs w:val="22"/>
          <w:lang w:eastAsia="en-GB"/>
        </w:rPr>
        <w:t>c</w:t>
      </w:r>
      <w:r w:rsidRPr="00C36ABD">
        <w:rPr>
          <w:rFonts w:ascii="Arial" w:hAnsi="Arial" w:cs="Arial"/>
          <w:b/>
          <w:bCs/>
          <w:color w:val="000000"/>
          <w:sz w:val="22"/>
          <w:szCs w:val="22"/>
          <w:lang w:eastAsia="en-GB"/>
        </w:rPr>
        <w:t>onstruction</w:t>
      </w:r>
    </w:p>
    <w:p w14:paraId="3D24B71F" w14:textId="77777777" w:rsidR="00C36ABD" w:rsidRPr="00C36ABD" w:rsidRDefault="00C36ABD" w:rsidP="00BC2261">
      <w:pPr>
        <w:autoSpaceDE w:val="0"/>
        <w:autoSpaceDN w:val="0"/>
        <w:rPr>
          <w:rFonts w:ascii="Arial" w:hAnsi="Arial" w:cs="Arial"/>
          <w:color w:val="000000"/>
          <w:sz w:val="22"/>
          <w:szCs w:val="22"/>
          <w:lang w:eastAsia="en-GB"/>
        </w:rPr>
      </w:pPr>
    </w:p>
    <w:p w14:paraId="4A0CA220" w14:textId="1B3D7F16" w:rsidR="00BC2261" w:rsidRPr="00C36ABD" w:rsidRDefault="00BC2261" w:rsidP="00C36ABD">
      <w:pPr>
        <w:pStyle w:val="ListParagraph"/>
        <w:numPr>
          <w:ilvl w:val="0"/>
          <w:numId w:val="22"/>
        </w:numPr>
        <w:autoSpaceDE w:val="0"/>
        <w:autoSpaceDN w:val="0"/>
        <w:ind w:left="567" w:hanging="567"/>
        <w:rPr>
          <w:rFonts w:ascii="Arial" w:hAnsi="Arial" w:cs="Arial"/>
          <w:color w:val="000000"/>
          <w:lang w:eastAsia="en-GB"/>
        </w:rPr>
      </w:pPr>
      <w:r w:rsidRPr="00C36ABD">
        <w:rPr>
          <w:rFonts w:ascii="Arial" w:hAnsi="Arial" w:cs="Arial"/>
          <w:color w:val="000000"/>
          <w:lang w:eastAsia="en-GB"/>
        </w:rPr>
        <w:t>Worth around £10b</w:t>
      </w:r>
      <w:r w:rsidR="000040A9" w:rsidRPr="00C36ABD">
        <w:rPr>
          <w:rFonts w:ascii="Arial" w:hAnsi="Arial" w:cs="Arial"/>
          <w:color w:val="000000"/>
          <w:lang w:eastAsia="en-GB"/>
        </w:rPr>
        <w:t>illion</w:t>
      </w:r>
      <w:r w:rsidRPr="00C36ABD">
        <w:rPr>
          <w:rFonts w:ascii="Arial" w:hAnsi="Arial" w:cs="Arial"/>
          <w:color w:val="000000"/>
          <w:lang w:eastAsia="en-GB"/>
        </w:rPr>
        <w:t xml:space="preserve"> per annum, this work stream is developing a national category strategy that will be launched in the autumn. A framework mapping exercise has been completed and there are plans to publish some good practice case studies along with the strategy. The group is also considering how the new contract models being developed by central government can help councils in construction procurement.</w:t>
      </w:r>
    </w:p>
    <w:p w14:paraId="4A0CA221" w14:textId="77777777" w:rsidR="00BC2261" w:rsidRPr="00C36ABD" w:rsidRDefault="00BC2261" w:rsidP="00BC2261">
      <w:pPr>
        <w:autoSpaceDE w:val="0"/>
        <w:autoSpaceDN w:val="0"/>
        <w:rPr>
          <w:rFonts w:ascii="Arial" w:hAnsi="Arial" w:cs="Arial"/>
          <w:color w:val="000000"/>
          <w:sz w:val="22"/>
          <w:szCs w:val="22"/>
          <w:lang w:eastAsia="en-GB"/>
        </w:rPr>
      </w:pPr>
      <w:r w:rsidRPr="00C36ABD">
        <w:rPr>
          <w:rFonts w:ascii="Arial" w:hAnsi="Arial" w:cs="Arial"/>
          <w:color w:val="000000"/>
          <w:sz w:val="22"/>
          <w:szCs w:val="22"/>
          <w:lang w:eastAsia="en-GB"/>
        </w:rPr>
        <w:t xml:space="preserve"> </w:t>
      </w:r>
    </w:p>
    <w:p w14:paraId="4A0CA222" w14:textId="77777777" w:rsidR="00BC2261" w:rsidRDefault="00BC2261" w:rsidP="00BC2261">
      <w:pPr>
        <w:rPr>
          <w:rFonts w:ascii="Arial" w:hAnsi="Arial" w:cs="Arial"/>
          <w:b/>
          <w:bCs/>
          <w:color w:val="000000"/>
          <w:sz w:val="22"/>
          <w:szCs w:val="22"/>
          <w:lang w:eastAsia="en-GB"/>
        </w:rPr>
      </w:pPr>
      <w:r w:rsidRPr="00C36ABD">
        <w:rPr>
          <w:rFonts w:ascii="Arial" w:hAnsi="Arial" w:cs="Arial"/>
          <w:b/>
          <w:bCs/>
          <w:color w:val="000000"/>
          <w:sz w:val="22"/>
          <w:szCs w:val="22"/>
          <w:lang w:eastAsia="en-GB"/>
        </w:rPr>
        <w:t xml:space="preserve">Category </w:t>
      </w:r>
      <w:r w:rsidR="00B53414" w:rsidRPr="00C36ABD">
        <w:rPr>
          <w:rFonts w:ascii="Arial" w:hAnsi="Arial" w:cs="Arial"/>
          <w:b/>
          <w:bCs/>
          <w:color w:val="000000"/>
          <w:sz w:val="22"/>
          <w:szCs w:val="22"/>
          <w:lang w:eastAsia="en-GB"/>
        </w:rPr>
        <w:t>m</w:t>
      </w:r>
      <w:r w:rsidRPr="00C36ABD">
        <w:rPr>
          <w:rFonts w:ascii="Arial" w:hAnsi="Arial" w:cs="Arial"/>
          <w:b/>
          <w:bCs/>
          <w:color w:val="000000"/>
          <w:sz w:val="22"/>
          <w:szCs w:val="22"/>
          <w:lang w:eastAsia="en-GB"/>
        </w:rPr>
        <w:t xml:space="preserve">anagement: </w:t>
      </w:r>
      <w:r w:rsidR="00B53414" w:rsidRPr="00C36ABD">
        <w:rPr>
          <w:rFonts w:ascii="Arial" w:hAnsi="Arial" w:cs="Arial"/>
          <w:b/>
          <w:bCs/>
          <w:color w:val="000000"/>
          <w:sz w:val="22"/>
          <w:szCs w:val="22"/>
          <w:lang w:eastAsia="en-GB"/>
        </w:rPr>
        <w:t>e</w:t>
      </w:r>
      <w:r w:rsidRPr="00C36ABD">
        <w:rPr>
          <w:rFonts w:ascii="Arial" w:hAnsi="Arial" w:cs="Arial"/>
          <w:b/>
          <w:bCs/>
          <w:color w:val="000000"/>
          <w:sz w:val="22"/>
          <w:szCs w:val="22"/>
          <w:lang w:eastAsia="en-GB"/>
        </w:rPr>
        <w:t>nergy</w:t>
      </w:r>
    </w:p>
    <w:p w14:paraId="0425AEA3" w14:textId="77777777" w:rsidR="00C36ABD" w:rsidRPr="00C36ABD" w:rsidRDefault="00C36ABD" w:rsidP="00BC2261">
      <w:pPr>
        <w:rPr>
          <w:rFonts w:ascii="Arial" w:hAnsi="Arial" w:cs="Arial"/>
          <w:sz w:val="22"/>
          <w:szCs w:val="22"/>
        </w:rPr>
      </w:pPr>
    </w:p>
    <w:p w14:paraId="4A0CA223" w14:textId="3F79923D" w:rsidR="00BC2261" w:rsidRPr="00C36ABD" w:rsidRDefault="00BC2261" w:rsidP="00C36ABD">
      <w:pPr>
        <w:pStyle w:val="ListParagraph"/>
        <w:numPr>
          <w:ilvl w:val="0"/>
          <w:numId w:val="22"/>
        </w:numPr>
        <w:ind w:left="567" w:hanging="567"/>
        <w:rPr>
          <w:rFonts w:ascii="Arial" w:hAnsi="Arial" w:cs="Arial"/>
          <w:color w:val="000000"/>
          <w:lang w:eastAsia="en-GB"/>
        </w:rPr>
      </w:pPr>
      <w:r w:rsidRPr="00C36ABD">
        <w:rPr>
          <w:rFonts w:ascii="Arial" w:hAnsi="Arial" w:cs="Arial"/>
          <w:color w:val="000000"/>
          <w:lang w:eastAsia="en-GB"/>
        </w:rPr>
        <w:t>A number of initiatives on energy (procurement, collective switching</w:t>
      </w:r>
      <w:r w:rsidR="000040A9" w:rsidRPr="00C36ABD">
        <w:rPr>
          <w:rFonts w:ascii="Arial" w:hAnsi="Arial" w:cs="Arial"/>
          <w:color w:val="000000"/>
          <w:lang w:eastAsia="en-GB"/>
        </w:rPr>
        <w:t xml:space="preserve">, </w:t>
      </w:r>
      <w:r w:rsidRPr="00C36ABD">
        <w:rPr>
          <w:rFonts w:ascii="Arial" w:hAnsi="Arial" w:cs="Arial"/>
          <w:color w:val="000000"/>
          <w:lang w:eastAsia="en-GB"/>
        </w:rPr>
        <w:t>generating a</w:t>
      </w:r>
      <w:r w:rsidR="000040A9" w:rsidRPr="00C36ABD">
        <w:rPr>
          <w:rFonts w:ascii="Arial" w:hAnsi="Arial" w:cs="Arial"/>
          <w:color w:val="000000"/>
          <w:lang w:eastAsia="en-GB"/>
        </w:rPr>
        <w:t>nd</w:t>
      </w:r>
      <w:r w:rsidRPr="00C36ABD">
        <w:rPr>
          <w:rFonts w:ascii="Arial" w:hAnsi="Arial" w:cs="Arial"/>
          <w:color w:val="000000"/>
          <w:lang w:eastAsia="en-GB"/>
        </w:rPr>
        <w:t xml:space="preserve"> selling energy to raise income) within the </w:t>
      </w:r>
      <w:r w:rsidR="000040A9" w:rsidRPr="00C36ABD">
        <w:rPr>
          <w:rFonts w:ascii="Arial" w:hAnsi="Arial" w:cs="Arial"/>
          <w:color w:val="000000"/>
          <w:lang w:eastAsia="en-GB"/>
        </w:rPr>
        <w:t>P</w:t>
      </w:r>
      <w:r w:rsidRPr="00C36ABD">
        <w:rPr>
          <w:rFonts w:ascii="Arial" w:hAnsi="Arial" w:cs="Arial"/>
          <w:color w:val="000000"/>
          <w:lang w:eastAsia="en-GB"/>
        </w:rPr>
        <w:t xml:space="preserve">roductivity </w:t>
      </w:r>
      <w:r w:rsidR="000040A9" w:rsidRPr="00C36ABD">
        <w:rPr>
          <w:rFonts w:ascii="Arial" w:hAnsi="Arial" w:cs="Arial"/>
          <w:color w:val="000000"/>
          <w:lang w:eastAsia="en-GB"/>
        </w:rPr>
        <w:t>T</w:t>
      </w:r>
      <w:r w:rsidRPr="00C36ABD">
        <w:rPr>
          <w:rFonts w:ascii="Arial" w:hAnsi="Arial" w:cs="Arial"/>
          <w:color w:val="000000"/>
          <w:lang w:eastAsia="en-GB"/>
        </w:rPr>
        <w:t>eam ha</w:t>
      </w:r>
      <w:r w:rsidR="000040A9" w:rsidRPr="00C36ABD">
        <w:rPr>
          <w:rFonts w:ascii="Arial" w:hAnsi="Arial" w:cs="Arial"/>
          <w:color w:val="000000"/>
          <w:lang w:eastAsia="en-GB"/>
        </w:rPr>
        <w:t>s</w:t>
      </w:r>
      <w:r w:rsidRPr="00C36ABD">
        <w:rPr>
          <w:rFonts w:ascii="Arial" w:hAnsi="Arial" w:cs="Arial"/>
          <w:color w:val="000000"/>
          <w:lang w:eastAsia="en-GB"/>
        </w:rPr>
        <w:t xml:space="preserve"> led us to consider how these can be joined up.</w:t>
      </w:r>
    </w:p>
    <w:p w14:paraId="4A0CA224" w14:textId="77777777" w:rsidR="00BC2261" w:rsidRPr="00C36ABD" w:rsidRDefault="00BC2261" w:rsidP="00BC2261">
      <w:pPr>
        <w:rPr>
          <w:rFonts w:ascii="Arial" w:hAnsi="Arial" w:cs="Arial"/>
          <w:sz w:val="22"/>
          <w:szCs w:val="22"/>
        </w:rPr>
      </w:pPr>
    </w:p>
    <w:p w14:paraId="4A0CA225" w14:textId="794C538D" w:rsidR="00BC2261" w:rsidRPr="00C36ABD" w:rsidRDefault="00BC2261" w:rsidP="00C36ABD">
      <w:pPr>
        <w:pStyle w:val="ListParagraph"/>
        <w:numPr>
          <w:ilvl w:val="0"/>
          <w:numId w:val="22"/>
        </w:numPr>
        <w:ind w:left="567" w:hanging="567"/>
        <w:rPr>
          <w:rFonts w:ascii="Arial" w:hAnsi="Arial" w:cs="Arial"/>
        </w:rPr>
      </w:pPr>
      <w:r w:rsidRPr="00C36ABD">
        <w:rPr>
          <w:rFonts w:ascii="Arial" w:hAnsi="Arial" w:cs="Arial"/>
        </w:rPr>
        <w:t>The work stream is concentrating on identifying and driving savings and improvement for councils in relation to:</w:t>
      </w:r>
    </w:p>
    <w:p w14:paraId="4A0CA226" w14:textId="77777777" w:rsidR="00BC2261" w:rsidRPr="00C36ABD" w:rsidRDefault="00BC2261" w:rsidP="00BC2261">
      <w:pPr>
        <w:rPr>
          <w:rFonts w:ascii="Arial" w:hAnsi="Arial" w:cs="Arial"/>
          <w:sz w:val="22"/>
          <w:szCs w:val="22"/>
        </w:rPr>
      </w:pPr>
    </w:p>
    <w:p w14:paraId="4A0CA227" w14:textId="5B75BAE5" w:rsidR="00BC2261" w:rsidRPr="00C36ABD" w:rsidRDefault="00C00A9E" w:rsidP="00C36ABD">
      <w:pPr>
        <w:pStyle w:val="ListParagraph"/>
        <w:numPr>
          <w:ilvl w:val="1"/>
          <w:numId w:val="22"/>
        </w:numPr>
        <w:ind w:left="1134" w:hanging="567"/>
        <w:rPr>
          <w:rFonts w:ascii="Arial" w:hAnsi="Arial" w:cs="Arial"/>
        </w:rPr>
      </w:pPr>
      <w:r>
        <w:rPr>
          <w:rFonts w:ascii="Arial" w:hAnsi="Arial" w:cs="Arial"/>
        </w:rPr>
        <w:t>M</w:t>
      </w:r>
      <w:r w:rsidR="00BC2261" w:rsidRPr="00C36ABD">
        <w:rPr>
          <w:rFonts w:ascii="Arial" w:hAnsi="Arial" w:cs="Arial"/>
        </w:rPr>
        <w:t>ainstreaming demand reduction into the procurement process</w:t>
      </w:r>
      <w:r w:rsidR="00C36ABD">
        <w:rPr>
          <w:rFonts w:ascii="Arial" w:hAnsi="Arial" w:cs="Arial"/>
        </w:rPr>
        <w:t>;</w:t>
      </w:r>
    </w:p>
    <w:p w14:paraId="4A0CA228" w14:textId="6D4C7DDC" w:rsidR="00BC2261" w:rsidRPr="00C36ABD" w:rsidRDefault="00C00A9E" w:rsidP="00C36ABD">
      <w:pPr>
        <w:pStyle w:val="ListParagraph"/>
        <w:numPr>
          <w:ilvl w:val="1"/>
          <w:numId w:val="22"/>
        </w:numPr>
        <w:ind w:left="1134" w:hanging="567"/>
        <w:rPr>
          <w:rFonts w:ascii="Arial" w:hAnsi="Arial" w:cs="Arial"/>
        </w:rPr>
      </w:pPr>
      <w:r>
        <w:rPr>
          <w:rFonts w:ascii="Arial" w:hAnsi="Arial" w:cs="Arial"/>
        </w:rPr>
        <w:t>I</w:t>
      </w:r>
      <w:r w:rsidR="00BC2261" w:rsidRPr="00C36ABD">
        <w:rPr>
          <w:rFonts w:ascii="Arial" w:hAnsi="Arial" w:cs="Arial"/>
        </w:rPr>
        <w:t>mproved decision making behaviours</w:t>
      </w:r>
      <w:r w:rsidR="00C36ABD">
        <w:rPr>
          <w:rFonts w:ascii="Arial" w:hAnsi="Arial" w:cs="Arial"/>
        </w:rPr>
        <w:t>;</w:t>
      </w:r>
    </w:p>
    <w:p w14:paraId="4A0CA229" w14:textId="5A844A5F" w:rsidR="00BC2261" w:rsidRPr="00C36ABD" w:rsidRDefault="00C00A9E" w:rsidP="00C36ABD">
      <w:pPr>
        <w:pStyle w:val="ListParagraph"/>
        <w:numPr>
          <w:ilvl w:val="1"/>
          <w:numId w:val="22"/>
        </w:numPr>
        <w:ind w:left="1134" w:hanging="567"/>
        <w:rPr>
          <w:rFonts w:ascii="Arial" w:hAnsi="Arial" w:cs="Arial"/>
        </w:rPr>
      </w:pPr>
      <w:r>
        <w:rPr>
          <w:rFonts w:ascii="Arial" w:hAnsi="Arial" w:cs="Arial"/>
        </w:rPr>
        <w:t>I</w:t>
      </w:r>
      <w:r w:rsidR="00BC2261" w:rsidRPr="00C36ABD">
        <w:rPr>
          <w:rFonts w:ascii="Arial" w:hAnsi="Arial" w:cs="Arial"/>
        </w:rPr>
        <w:t>nformed procurement choices via greater policy understanding</w:t>
      </w:r>
      <w:r w:rsidR="00C36ABD">
        <w:rPr>
          <w:rFonts w:ascii="Arial" w:hAnsi="Arial" w:cs="Arial"/>
        </w:rPr>
        <w:t>;</w:t>
      </w:r>
    </w:p>
    <w:p w14:paraId="4A0CA22A" w14:textId="6B004E83" w:rsidR="00BC2261" w:rsidRPr="00C36ABD" w:rsidRDefault="00C00A9E" w:rsidP="00C36ABD">
      <w:pPr>
        <w:pStyle w:val="ListParagraph"/>
        <w:numPr>
          <w:ilvl w:val="1"/>
          <w:numId w:val="22"/>
        </w:numPr>
        <w:ind w:left="1134" w:hanging="567"/>
        <w:rPr>
          <w:rFonts w:ascii="Arial" w:hAnsi="Arial" w:cs="Arial"/>
        </w:rPr>
      </w:pPr>
      <w:r>
        <w:rPr>
          <w:rFonts w:ascii="Arial" w:hAnsi="Arial" w:cs="Arial"/>
        </w:rPr>
        <w:t>P</w:t>
      </w:r>
      <w:r w:rsidR="00BC2261" w:rsidRPr="00C36ABD">
        <w:rPr>
          <w:rFonts w:ascii="Arial" w:hAnsi="Arial" w:cs="Arial"/>
        </w:rPr>
        <w:t>rocess efficiency and process improvement</w:t>
      </w:r>
      <w:r w:rsidR="00C36ABD">
        <w:rPr>
          <w:rFonts w:ascii="Arial" w:hAnsi="Arial" w:cs="Arial"/>
        </w:rPr>
        <w:t>;</w:t>
      </w:r>
    </w:p>
    <w:p w14:paraId="4A0CA22B" w14:textId="3B57A896" w:rsidR="00BC2261" w:rsidRPr="00C36ABD" w:rsidRDefault="00C00A9E" w:rsidP="00C36ABD">
      <w:pPr>
        <w:pStyle w:val="ListParagraph"/>
        <w:numPr>
          <w:ilvl w:val="1"/>
          <w:numId w:val="22"/>
        </w:numPr>
        <w:ind w:left="1134" w:hanging="567"/>
        <w:rPr>
          <w:rFonts w:ascii="Arial" w:hAnsi="Arial" w:cs="Arial"/>
        </w:rPr>
      </w:pPr>
      <w:r>
        <w:rPr>
          <w:rFonts w:ascii="Arial" w:hAnsi="Arial" w:cs="Arial"/>
        </w:rPr>
        <w:t>E</w:t>
      </w:r>
      <w:r w:rsidR="00BC2261" w:rsidRPr="00C36ABD">
        <w:rPr>
          <w:rFonts w:ascii="Arial" w:hAnsi="Arial" w:cs="Arial"/>
        </w:rPr>
        <w:t>asier and clearer risk management strategies for councils</w:t>
      </w:r>
      <w:r w:rsidR="00C36ABD">
        <w:rPr>
          <w:rFonts w:ascii="Arial" w:hAnsi="Arial" w:cs="Arial"/>
        </w:rPr>
        <w:t>; and</w:t>
      </w:r>
    </w:p>
    <w:p w14:paraId="4A0CA22C" w14:textId="58E68138" w:rsidR="00BC2261" w:rsidRPr="00C36ABD" w:rsidRDefault="00C00A9E" w:rsidP="00C36ABD">
      <w:pPr>
        <w:pStyle w:val="ListParagraph"/>
        <w:numPr>
          <w:ilvl w:val="1"/>
          <w:numId w:val="22"/>
        </w:numPr>
        <w:ind w:left="1134" w:hanging="567"/>
        <w:rPr>
          <w:rFonts w:ascii="Arial" w:hAnsi="Arial" w:cs="Arial"/>
        </w:rPr>
      </w:pPr>
      <w:r>
        <w:rPr>
          <w:rFonts w:ascii="Arial" w:hAnsi="Arial" w:cs="Arial"/>
        </w:rPr>
        <w:t>O</w:t>
      </w:r>
      <w:r w:rsidR="00BC2261" w:rsidRPr="00C36ABD">
        <w:rPr>
          <w:rFonts w:ascii="Arial" w:hAnsi="Arial" w:cs="Arial"/>
        </w:rPr>
        <w:t>verall procurement cost reduction</w:t>
      </w:r>
      <w:r w:rsidR="000040A9" w:rsidRPr="00C36ABD">
        <w:rPr>
          <w:rFonts w:ascii="Arial" w:hAnsi="Arial" w:cs="Arial"/>
        </w:rPr>
        <w:t>.</w:t>
      </w:r>
    </w:p>
    <w:p w14:paraId="4A0CA22D" w14:textId="77777777" w:rsidR="00BC2261" w:rsidRPr="00C36ABD" w:rsidRDefault="00BC2261" w:rsidP="00BC2261">
      <w:pPr>
        <w:ind w:left="720"/>
        <w:rPr>
          <w:rFonts w:ascii="Arial" w:hAnsi="Arial" w:cs="Arial"/>
          <w:sz w:val="22"/>
          <w:szCs w:val="22"/>
        </w:rPr>
      </w:pPr>
    </w:p>
    <w:p w14:paraId="4A0CA22E" w14:textId="77777777" w:rsidR="00BC2261" w:rsidRDefault="00BC2261" w:rsidP="00BC2261">
      <w:pPr>
        <w:autoSpaceDE w:val="0"/>
        <w:autoSpaceDN w:val="0"/>
        <w:rPr>
          <w:rFonts w:ascii="Arial" w:hAnsi="Arial" w:cs="Arial"/>
          <w:b/>
          <w:bCs/>
          <w:color w:val="000000"/>
          <w:sz w:val="22"/>
          <w:szCs w:val="22"/>
          <w:lang w:eastAsia="en-GB"/>
        </w:rPr>
      </w:pPr>
      <w:r w:rsidRPr="00C36ABD">
        <w:rPr>
          <w:rFonts w:ascii="Arial" w:hAnsi="Arial" w:cs="Arial"/>
          <w:b/>
          <w:bCs/>
          <w:color w:val="000000"/>
          <w:sz w:val="22"/>
          <w:szCs w:val="22"/>
          <w:lang w:eastAsia="en-GB"/>
        </w:rPr>
        <w:t xml:space="preserve">Category </w:t>
      </w:r>
      <w:r w:rsidR="00B53414" w:rsidRPr="00C36ABD">
        <w:rPr>
          <w:rFonts w:ascii="Arial" w:hAnsi="Arial" w:cs="Arial"/>
          <w:b/>
          <w:bCs/>
          <w:color w:val="000000"/>
          <w:sz w:val="22"/>
          <w:szCs w:val="22"/>
          <w:lang w:eastAsia="en-GB"/>
        </w:rPr>
        <w:t>m</w:t>
      </w:r>
      <w:r w:rsidRPr="00C36ABD">
        <w:rPr>
          <w:rFonts w:ascii="Arial" w:hAnsi="Arial" w:cs="Arial"/>
          <w:b/>
          <w:bCs/>
          <w:color w:val="000000"/>
          <w:sz w:val="22"/>
          <w:szCs w:val="22"/>
          <w:lang w:eastAsia="en-GB"/>
        </w:rPr>
        <w:t>anagement:</w:t>
      </w:r>
      <w:r w:rsidRPr="00C36ABD">
        <w:rPr>
          <w:rFonts w:ascii="Arial" w:hAnsi="Arial" w:cs="Arial"/>
          <w:color w:val="000000"/>
          <w:sz w:val="22"/>
          <w:szCs w:val="22"/>
          <w:lang w:eastAsia="en-GB"/>
        </w:rPr>
        <w:t xml:space="preserve"> </w:t>
      </w:r>
      <w:r w:rsidRPr="00C36ABD">
        <w:rPr>
          <w:rFonts w:ascii="Arial" w:hAnsi="Arial" w:cs="Arial"/>
          <w:b/>
          <w:bCs/>
          <w:color w:val="000000"/>
          <w:sz w:val="22"/>
          <w:szCs w:val="22"/>
          <w:lang w:eastAsia="en-GB"/>
        </w:rPr>
        <w:t>ICT</w:t>
      </w:r>
    </w:p>
    <w:p w14:paraId="04EC3D54" w14:textId="77777777" w:rsidR="00C36ABD" w:rsidRPr="00C36ABD" w:rsidRDefault="00C36ABD" w:rsidP="00BC2261">
      <w:pPr>
        <w:autoSpaceDE w:val="0"/>
        <w:autoSpaceDN w:val="0"/>
        <w:rPr>
          <w:rFonts w:ascii="Arial" w:hAnsi="Arial" w:cs="Arial"/>
          <w:color w:val="000000"/>
          <w:sz w:val="22"/>
          <w:szCs w:val="22"/>
          <w:lang w:eastAsia="en-GB"/>
        </w:rPr>
      </w:pPr>
    </w:p>
    <w:p w14:paraId="4A0CA22F" w14:textId="05A4DF52" w:rsidR="00BC2261" w:rsidRPr="00C36ABD" w:rsidRDefault="00BC2261" w:rsidP="00C36ABD">
      <w:pPr>
        <w:pStyle w:val="Default"/>
        <w:numPr>
          <w:ilvl w:val="0"/>
          <w:numId w:val="22"/>
        </w:numPr>
        <w:ind w:left="567" w:hanging="567"/>
        <w:rPr>
          <w:rFonts w:ascii="Arial" w:hAnsi="Arial" w:cs="Arial"/>
          <w:sz w:val="22"/>
          <w:szCs w:val="22"/>
        </w:rPr>
      </w:pPr>
      <w:r w:rsidRPr="00C36ABD">
        <w:rPr>
          <w:rFonts w:ascii="Arial" w:hAnsi="Arial" w:cs="Arial"/>
          <w:sz w:val="22"/>
          <w:szCs w:val="22"/>
        </w:rPr>
        <w:t xml:space="preserve">This work stream launched a National ICT Category strategy in April 2014 that aims to support councils procure the necessary technology systems and tools more cost effectively to enable them to deliver local public services that </w:t>
      </w:r>
      <w:r w:rsidR="00423575" w:rsidRPr="00C36ABD">
        <w:rPr>
          <w:rFonts w:ascii="Arial" w:hAnsi="Arial" w:cs="Arial"/>
          <w:sz w:val="22"/>
          <w:szCs w:val="22"/>
        </w:rPr>
        <w:t xml:space="preserve">provide </w:t>
      </w:r>
      <w:r w:rsidR="00CF4CBE" w:rsidRPr="00C36ABD">
        <w:rPr>
          <w:rFonts w:ascii="Arial" w:hAnsi="Arial" w:cs="Arial"/>
          <w:sz w:val="22"/>
          <w:szCs w:val="22"/>
        </w:rPr>
        <w:t>value for money</w:t>
      </w:r>
      <w:r w:rsidR="00423575" w:rsidRPr="00C36ABD">
        <w:rPr>
          <w:rFonts w:ascii="Arial" w:hAnsi="Arial" w:cs="Arial"/>
          <w:sz w:val="22"/>
          <w:szCs w:val="22"/>
        </w:rPr>
        <w:t>.</w:t>
      </w:r>
      <w:r w:rsidRPr="00C36ABD">
        <w:rPr>
          <w:rFonts w:ascii="Arial" w:hAnsi="Arial" w:cs="Arial"/>
          <w:sz w:val="22"/>
          <w:szCs w:val="22"/>
        </w:rPr>
        <w:t xml:space="preserve"> Working with the professional buying organisations</w:t>
      </w:r>
      <w:r w:rsidR="00777A5F" w:rsidRPr="00C36ABD">
        <w:rPr>
          <w:rFonts w:ascii="Arial" w:hAnsi="Arial" w:cs="Arial"/>
          <w:sz w:val="22"/>
          <w:szCs w:val="22"/>
        </w:rPr>
        <w:t>,</w:t>
      </w:r>
      <w:r w:rsidRPr="00C36ABD">
        <w:rPr>
          <w:rFonts w:ascii="Arial" w:hAnsi="Arial" w:cs="Arial"/>
          <w:sz w:val="22"/>
          <w:szCs w:val="22"/>
        </w:rPr>
        <w:t xml:space="preserve"> the work stream is hoping to achieve strategic commercial co-ordination of the sector’s annual national ICT expenditure to drive a sustainable 10 to 20% range annualised cash-reduction over the next five years</w:t>
      </w:r>
      <w:r w:rsidR="00777A5F" w:rsidRPr="00C36ABD">
        <w:rPr>
          <w:rFonts w:ascii="Arial" w:hAnsi="Arial" w:cs="Arial"/>
          <w:sz w:val="22"/>
          <w:szCs w:val="22"/>
        </w:rPr>
        <w:t>.</w:t>
      </w:r>
      <w:r w:rsidRPr="00C36ABD">
        <w:rPr>
          <w:rFonts w:ascii="Arial" w:hAnsi="Arial" w:cs="Arial"/>
          <w:sz w:val="22"/>
          <w:szCs w:val="22"/>
        </w:rPr>
        <w:t xml:space="preserve"> </w:t>
      </w:r>
    </w:p>
    <w:p w14:paraId="4A0CA230" w14:textId="77777777" w:rsidR="00BC2261" w:rsidRPr="00C36ABD" w:rsidRDefault="00BC2261" w:rsidP="00BC2261">
      <w:pPr>
        <w:pStyle w:val="Default"/>
        <w:rPr>
          <w:rFonts w:ascii="Arial" w:hAnsi="Arial" w:cs="Arial"/>
          <w:sz w:val="22"/>
          <w:szCs w:val="22"/>
        </w:rPr>
      </w:pPr>
    </w:p>
    <w:p w14:paraId="4A0CA231" w14:textId="52AA3873" w:rsidR="00BC2261" w:rsidRPr="00C36ABD" w:rsidRDefault="00BC2261" w:rsidP="00C36ABD">
      <w:pPr>
        <w:pStyle w:val="Default"/>
        <w:numPr>
          <w:ilvl w:val="0"/>
          <w:numId w:val="22"/>
        </w:numPr>
        <w:ind w:left="567" w:hanging="567"/>
        <w:rPr>
          <w:rFonts w:ascii="Arial" w:hAnsi="Arial" w:cs="Arial"/>
          <w:sz w:val="22"/>
          <w:szCs w:val="22"/>
        </w:rPr>
      </w:pPr>
      <w:r w:rsidRPr="00C36ABD">
        <w:rPr>
          <w:rFonts w:ascii="Arial" w:hAnsi="Arial" w:cs="Arial"/>
          <w:sz w:val="22"/>
          <w:szCs w:val="22"/>
        </w:rPr>
        <w:t>The strategy also seeks to:</w:t>
      </w:r>
    </w:p>
    <w:p w14:paraId="4A0CA232" w14:textId="77777777" w:rsidR="00777A5F" w:rsidRPr="00C36ABD" w:rsidRDefault="00777A5F" w:rsidP="00BC2261">
      <w:pPr>
        <w:pStyle w:val="Default"/>
        <w:rPr>
          <w:rFonts w:ascii="Arial" w:hAnsi="Arial" w:cs="Arial"/>
          <w:sz w:val="22"/>
          <w:szCs w:val="22"/>
        </w:rPr>
      </w:pPr>
    </w:p>
    <w:p w14:paraId="4A0CA233" w14:textId="52D5C4A2" w:rsidR="00423575" w:rsidRPr="00C36ABD" w:rsidRDefault="00C00A9E" w:rsidP="00C36ABD">
      <w:pPr>
        <w:pStyle w:val="Default"/>
        <w:numPr>
          <w:ilvl w:val="1"/>
          <w:numId w:val="22"/>
        </w:numPr>
        <w:spacing w:after="279"/>
        <w:ind w:left="1134" w:hanging="567"/>
        <w:rPr>
          <w:rFonts w:ascii="Arial" w:hAnsi="Arial" w:cs="Arial"/>
          <w:sz w:val="22"/>
          <w:szCs w:val="22"/>
        </w:rPr>
      </w:pPr>
      <w:r>
        <w:rPr>
          <w:rFonts w:ascii="Arial" w:hAnsi="Arial" w:cs="Arial"/>
          <w:sz w:val="22"/>
          <w:szCs w:val="22"/>
        </w:rPr>
        <w:t>H</w:t>
      </w:r>
      <w:r w:rsidR="00BC2261" w:rsidRPr="00C36ABD">
        <w:rPr>
          <w:rFonts w:ascii="Arial" w:hAnsi="Arial" w:cs="Arial"/>
          <w:sz w:val="22"/>
          <w:szCs w:val="22"/>
        </w:rPr>
        <w:t>elp the sector become a more intelligent client by better understanding the needs of the sector and working more effectively with the market</w:t>
      </w:r>
      <w:r w:rsidR="00C36ABD">
        <w:rPr>
          <w:rFonts w:ascii="Arial" w:hAnsi="Arial" w:cs="Arial"/>
          <w:sz w:val="22"/>
          <w:szCs w:val="22"/>
        </w:rPr>
        <w:t>;</w:t>
      </w:r>
      <w:r w:rsidR="00BC2261" w:rsidRPr="00C36ABD">
        <w:rPr>
          <w:rFonts w:ascii="Arial" w:hAnsi="Arial" w:cs="Arial"/>
          <w:sz w:val="22"/>
          <w:szCs w:val="22"/>
        </w:rPr>
        <w:t xml:space="preserve"> </w:t>
      </w:r>
    </w:p>
    <w:p w14:paraId="4A0CA236" w14:textId="1264B6AC" w:rsidR="00C66DD9" w:rsidRPr="00C36ABD" w:rsidRDefault="00C00A9E" w:rsidP="00BC2261">
      <w:pPr>
        <w:pStyle w:val="Default"/>
        <w:numPr>
          <w:ilvl w:val="1"/>
          <w:numId w:val="22"/>
        </w:numPr>
        <w:spacing w:after="279"/>
        <w:ind w:left="1134" w:hanging="567"/>
        <w:rPr>
          <w:rFonts w:ascii="Arial" w:hAnsi="Arial" w:cs="Arial"/>
          <w:sz w:val="22"/>
          <w:szCs w:val="22"/>
        </w:rPr>
      </w:pPr>
      <w:r>
        <w:rPr>
          <w:rFonts w:ascii="Arial" w:hAnsi="Arial" w:cs="Arial"/>
          <w:sz w:val="22"/>
          <w:szCs w:val="22"/>
        </w:rPr>
        <w:lastRenderedPageBreak/>
        <w:t>P</w:t>
      </w:r>
      <w:r w:rsidR="00BC2261" w:rsidRPr="00C36ABD">
        <w:rPr>
          <w:rFonts w:ascii="Arial" w:hAnsi="Arial" w:cs="Arial"/>
          <w:sz w:val="22"/>
          <w:szCs w:val="22"/>
        </w:rPr>
        <w:t>rovide systematic and collaborative management of key ICT supply chains</w:t>
      </w:r>
      <w:r w:rsidR="00423575" w:rsidRPr="00C36ABD">
        <w:rPr>
          <w:rFonts w:ascii="Arial" w:hAnsi="Arial" w:cs="Arial"/>
          <w:sz w:val="22"/>
          <w:szCs w:val="22"/>
        </w:rPr>
        <w:t>.</w:t>
      </w:r>
      <w:r w:rsidR="00BC2261" w:rsidRPr="00C36ABD">
        <w:rPr>
          <w:rFonts w:ascii="Arial" w:hAnsi="Arial" w:cs="Arial"/>
          <w:sz w:val="22"/>
          <w:szCs w:val="22"/>
        </w:rPr>
        <w:t xml:space="preserve"> </w:t>
      </w:r>
    </w:p>
    <w:p w14:paraId="4A0CA237" w14:textId="77777777" w:rsidR="001942DD" w:rsidRDefault="001942DD" w:rsidP="00FB1718">
      <w:pPr>
        <w:autoSpaceDE w:val="0"/>
        <w:autoSpaceDN w:val="0"/>
        <w:rPr>
          <w:rFonts w:ascii="Arial" w:hAnsi="Arial" w:cs="Arial"/>
          <w:b/>
          <w:bCs/>
          <w:color w:val="000000"/>
          <w:sz w:val="22"/>
          <w:szCs w:val="22"/>
          <w:lang w:eastAsia="en-GB"/>
        </w:rPr>
      </w:pPr>
      <w:r w:rsidRPr="00C36ABD">
        <w:rPr>
          <w:rFonts w:ascii="Arial" w:hAnsi="Arial" w:cs="Arial"/>
          <w:b/>
          <w:bCs/>
          <w:color w:val="000000"/>
          <w:sz w:val="22"/>
          <w:szCs w:val="22"/>
          <w:lang w:eastAsia="en-GB"/>
        </w:rPr>
        <w:t xml:space="preserve">Contract </w:t>
      </w:r>
      <w:r w:rsidR="00B53414" w:rsidRPr="00C36ABD">
        <w:rPr>
          <w:rFonts w:ascii="Arial" w:hAnsi="Arial" w:cs="Arial"/>
          <w:b/>
          <w:bCs/>
          <w:color w:val="000000"/>
          <w:sz w:val="22"/>
          <w:szCs w:val="22"/>
          <w:lang w:eastAsia="en-GB"/>
        </w:rPr>
        <w:t>m</w:t>
      </w:r>
      <w:r w:rsidRPr="00C36ABD">
        <w:rPr>
          <w:rFonts w:ascii="Arial" w:hAnsi="Arial" w:cs="Arial"/>
          <w:b/>
          <w:bCs/>
          <w:color w:val="000000"/>
          <w:sz w:val="22"/>
          <w:szCs w:val="22"/>
          <w:lang w:eastAsia="en-GB"/>
        </w:rPr>
        <w:t>anagement</w:t>
      </w:r>
    </w:p>
    <w:p w14:paraId="688189CD" w14:textId="77777777" w:rsidR="00C36ABD" w:rsidRPr="00C36ABD" w:rsidRDefault="00C36ABD" w:rsidP="00FB1718">
      <w:pPr>
        <w:autoSpaceDE w:val="0"/>
        <w:autoSpaceDN w:val="0"/>
        <w:rPr>
          <w:rFonts w:ascii="Arial" w:hAnsi="Arial" w:cs="Arial"/>
          <w:b/>
          <w:bCs/>
          <w:color w:val="000000"/>
          <w:sz w:val="22"/>
          <w:szCs w:val="22"/>
          <w:lang w:eastAsia="en-GB"/>
        </w:rPr>
      </w:pPr>
    </w:p>
    <w:p w14:paraId="4A0CA238" w14:textId="06D11362" w:rsidR="001942DD" w:rsidRPr="00C36ABD" w:rsidRDefault="006B72A7" w:rsidP="00C36ABD">
      <w:pPr>
        <w:pStyle w:val="ListParagraph"/>
        <w:numPr>
          <w:ilvl w:val="0"/>
          <w:numId w:val="22"/>
        </w:numPr>
        <w:autoSpaceDE w:val="0"/>
        <w:autoSpaceDN w:val="0"/>
        <w:ind w:left="567" w:hanging="567"/>
        <w:rPr>
          <w:rFonts w:ascii="Arial" w:hAnsi="Arial" w:cs="Arial"/>
          <w:color w:val="000000"/>
          <w:lang w:eastAsia="en-GB"/>
        </w:rPr>
      </w:pPr>
      <w:r w:rsidRPr="00C36ABD">
        <w:rPr>
          <w:rFonts w:ascii="Arial" w:hAnsi="Arial" w:cs="Arial"/>
          <w:color w:val="000000"/>
          <w:lang w:eastAsia="en-GB"/>
        </w:rPr>
        <w:t>Contract management was not included in the original Deloitte report but is widely regarded as critical to achieving the savings and outcomes expected from the initial procurement. The LGA</w:t>
      </w:r>
      <w:r w:rsidR="00274AD9" w:rsidRPr="00C36ABD">
        <w:rPr>
          <w:rFonts w:ascii="Arial" w:hAnsi="Arial" w:cs="Arial"/>
          <w:color w:val="000000"/>
          <w:lang w:eastAsia="en-GB"/>
        </w:rPr>
        <w:t xml:space="preserve"> </w:t>
      </w:r>
      <w:r w:rsidR="001942DD" w:rsidRPr="00C36ABD">
        <w:rPr>
          <w:rFonts w:ascii="Arial" w:hAnsi="Arial" w:cs="Arial"/>
          <w:color w:val="000000"/>
          <w:lang w:eastAsia="en-GB"/>
        </w:rPr>
        <w:t xml:space="preserve">launched ‘Making Savings from Contract Management’ in November 2013 and this continues to be one of our most popular downloads from </w:t>
      </w:r>
      <w:r w:rsidR="00777A5F" w:rsidRPr="00C36ABD">
        <w:rPr>
          <w:rFonts w:ascii="Arial" w:hAnsi="Arial" w:cs="Arial"/>
          <w:color w:val="000000"/>
          <w:lang w:eastAsia="en-GB"/>
        </w:rPr>
        <w:t xml:space="preserve">our </w:t>
      </w:r>
      <w:r w:rsidR="001942DD" w:rsidRPr="00C36ABD">
        <w:rPr>
          <w:rFonts w:ascii="Arial" w:hAnsi="Arial" w:cs="Arial"/>
          <w:color w:val="000000"/>
          <w:lang w:eastAsia="en-GB"/>
        </w:rPr>
        <w:t xml:space="preserve">website. We are working with Leeds Metropolitan University, </w:t>
      </w:r>
      <w:r w:rsidR="00777A5F" w:rsidRPr="00C36ABD">
        <w:rPr>
          <w:rFonts w:ascii="Arial" w:hAnsi="Arial" w:cs="Arial"/>
          <w:color w:val="000000"/>
          <w:lang w:eastAsia="en-GB"/>
        </w:rPr>
        <w:t xml:space="preserve">which </w:t>
      </w:r>
      <w:r w:rsidR="001942DD" w:rsidRPr="00C36ABD">
        <w:rPr>
          <w:rFonts w:ascii="Arial" w:hAnsi="Arial" w:cs="Arial"/>
          <w:color w:val="000000"/>
          <w:lang w:eastAsia="en-GB"/>
        </w:rPr>
        <w:t>run</w:t>
      </w:r>
      <w:r w:rsidR="00777A5F" w:rsidRPr="00C36ABD">
        <w:rPr>
          <w:rFonts w:ascii="Arial" w:hAnsi="Arial" w:cs="Arial"/>
          <w:color w:val="000000"/>
          <w:lang w:eastAsia="en-GB"/>
        </w:rPr>
        <w:t>s</w:t>
      </w:r>
      <w:r w:rsidR="001942DD" w:rsidRPr="00C36ABD">
        <w:rPr>
          <w:rFonts w:ascii="Arial" w:hAnsi="Arial" w:cs="Arial"/>
          <w:color w:val="000000"/>
          <w:lang w:eastAsia="en-GB"/>
        </w:rPr>
        <w:t xml:space="preserve"> a Post Graduate Diploma in Contract Management (originally developed with Waltham Forest and Leeds Councils) to </w:t>
      </w:r>
      <w:r w:rsidR="00217FA8" w:rsidRPr="00C36ABD">
        <w:rPr>
          <w:rFonts w:ascii="Arial" w:hAnsi="Arial" w:cs="Arial"/>
          <w:color w:val="000000"/>
          <w:lang w:eastAsia="en-GB"/>
        </w:rPr>
        <w:t xml:space="preserve">fund </w:t>
      </w:r>
      <w:r w:rsidRPr="00C36ABD">
        <w:rPr>
          <w:rFonts w:ascii="Arial" w:hAnsi="Arial" w:cs="Arial"/>
          <w:color w:val="000000"/>
          <w:lang w:eastAsia="en-GB"/>
        </w:rPr>
        <w:t xml:space="preserve">bursaries for </w:t>
      </w:r>
      <w:r w:rsidR="00217FA8" w:rsidRPr="00C36ABD">
        <w:rPr>
          <w:rFonts w:ascii="Arial" w:hAnsi="Arial" w:cs="Arial"/>
          <w:color w:val="000000"/>
          <w:lang w:eastAsia="en-GB"/>
        </w:rPr>
        <w:t>a small number of places</w:t>
      </w:r>
      <w:r w:rsidR="001942DD" w:rsidRPr="00C36ABD">
        <w:rPr>
          <w:rFonts w:ascii="Arial" w:hAnsi="Arial" w:cs="Arial"/>
          <w:color w:val="000000"/>
          <w:lang w:eastAsia="en-GB"/>
        </w:rPr>
        <w:t xml:space="preserve"> for councils </w:t>
      </w:r>
      <w:r w:rsidR="00777A5F" w:rsidRPr="00C36ABD">
        <w:rPr>
          <w:rFonts w:ascii="Arial" w:hAnsi="Arial" w:cs="Arial"/>
          <w:color w:val="000000"/>
          <w:lang w:eastAsia="en-GB"/>
        </w:rPr>
        <w:t xml:space="preserve">that </w:t>
      </w:r>
      <w:r w:rsidR="001942DD" w:rsidRPr="00C36ABD">
        <w:rPr>
          <w:rFonts w:ascii="Arial" w:hAnsi="Arial" w:cs="Arial"/>
          <w:color w:val="000000"/>
          <w:lang w:eastAsia="en-GB"/>
        </w:rPr>
        <w:t>wish to further develop in this area.</w:t>
      </w:r>
    </w:p>
    <w:p w14:paraId="4A0CA239" w14:textId="77777777" w:rsidR="001942DD" w:rsidRPr="00C36ABD" w:rsidRDefault="001942DD" w:rsidP="00FB1718">
      <w:pPr>
        <w:autoSpaceDE w:val="0"/>
        <w:autoSpaceDN w:val="0"/>
        <w:rPr>
          <w:rFonts w:ascii="Arial" w:hAnsi="Arial" w:cs="Arial"/>
          <w:color w:val="000000"/>
          <w:sz w:val="22"/>
          <w:szCs w:val="22"/>
          <w:lang w:eastAsia="en-GB"/>
        </w:rPr>
      </w:pPr>
    </w:p>
    <w:p w14:paraId="4A0CA23A" w14:textId="77777777" w:rsidR="00591F35" w:rsidRPr="00C36ABD" w:rsidRDefault="008B4AF0" w:rsidP="008B4AF0">
      <w:pPr>
        <w:pStyle w:val="BodyText"/>
        <w:rPr>
          <w:rFonts w:ascii="Arial" w:hAnsi="Arial" w:cs="Arial"/>
          <w:b/>
          <w:bCs/>
          <w:color w:val="000000"/>
          <w:szCs w:val="22"/>
          <w:lang w:eastAsia="en-GB"/>
        </w:rPr>
      </w:pPr>
      <w:r w:rsidRPr="00C36ABD">
        <w:rPr>
          <w:rFonts w:ascii="Arial" w:hAnsi="Arial" w:cs="Arial"/>
          <w:b/>
          <w:bCs/>
          <w:color w:val="000000"/>
          <w:szCs w:val="22"/>
          <w:lang w:eastAsia="en-GB"/>
        </w:rPr>
        <w:br/>
      </w:r>
      <w:r w:rsidR="001942DD" w:rsidRPr="00C36ABD">
        <w:rPr>
          <w:rFonts w:ascii="Arial" w:hAnsi="Arial" w:cs="Arial"/>
          <w:b/>
          <w:bCs/>
          <w:color w:val="000000"/>
          <w:szCs w:val="22"/>
          <w:lang w:eastAsia="en-GB"/>
        </w:rPr>
        <w:t xml:space="preserve">Leadership and </w:t>
      </w:r>
      <w:r w:rsidR="00B53414" w:rsidRPr="00C36ABD">
        <w:rPr>
          <w:rFonts w:ascii="Arial" w:hAnsi="Arial" w:cs="Arial"/>
          <w:b/>
          <w:bCs/>
          <w:color w:val="000000"/>
          <w:szCs w:val="22"/>
          <w:lang w:eastAsia="en-GB"/>
        </w:rPr>
        <w:t>d</w:t>
      </w:r>
      <w:r w:rsidR="001942DD" w:rsidRPr="00C36ABD">
        <w:rPr>
          <w:rFonts w:ascii="Arial" w:hAnsi="Arial" w:cs="Arial"/>
          <w:b/>
          <w:bCs/>
          <w:color w:val="000000"/>
          <w:szCs w:val="22"/>
          <w:lang w:eastAsia="en-GB"/>
        </w:rPr>
        <w:t>evelopment</w:t>
      </w:r>
    </w:p>
    <w:p w14:paraId="4A0CA23B" w14:textId="77777777" w:rsidR="00591F35" w:rsidRPr="00C36ABD" w:rsidRDefault="00591F35" w:rsidP="008B4AF0">
      <w:pPr>
        <w:pStyle w:val="BodyText"/>
        <w:rPr>
          <w:rFonts w:ascii="Arial" w:hAnsi="Arial" w:cs="Arial"/>
          <w:b/>
          <w:bCs/>
          <w:color w:val="000000"/>
          <w:szCs w:val="22"/>
          <w:lang w:eastAsia="en-GB"/>
        </w:rPr>
      </w:pPr>
    </w:p>
    <w:p w14:paraId="3C1DB94E" w14:textId="77777777" w:rsidR="00C36ABD" w:rsidRDefault="00591F35" w:rsidP="008B4AF0">
      <w:pPr>
        <w:rPr>
          <w:rFonts w:ascii="Arial" w:hAnsi="Arial" w:cs="Arial"/>
          <w:b/>
          <w:bCs/>
          <w:color w:val="000000"/>
          <w:sz w:val="22"/>
          <w:szCs w:val="22"/>
          <w:lang w:eastAsia="en-GB"/>
        </w:rPr>
      </w:pPr>
      <w:r w:rsidRPr="00C36ABD">
        <w:rPr>
          <w:rFonts w:ascii="Arial" w:hAnsi="Arial" w:cs="Arial"/>
          <w:b/>
          <w:bCs/>
          <w:color w:val="000000"/>
          <w:sz w:val="22"/>
          <w:szCs w:val="22"/>
          <w:lang w:eastAsia="en-GB"/>
        </w:rPr>
        <w:t>The Commissioning Academy</w:t>
      </w:r>
    </w:p>
    <w:p w14:paraId="7A6EED88" w14:textId="77777777" w:rsidR="00C36ABD" w:rsidRDefault="00C36ABD" w:rsidP="008B4AF0">
      <w:pPr>
        <w:rPr>
          <w:rFonts w:ascii="Arial" w:hAnsi="Arial" w:cs="Arial"/>
          <w:b/>
          <w:bCs/>
          <w:color w:val="000000"/>
          <w:sz w:val="22"/>
          <w:szCs w:val="22"/>
          <w:lang w:eastAsia="en-GB"/>
        </w:rPr>
      </w:pPr>
    </w:p>
    <w:p w14:paraId="4A0CA23C" w14:textId="2BD2FA68" w:rsidR="001400C3" w:rsidRPr="00C36ABD" w:rsidRDefault="001400C3" w:rsidP="00C36ABD">
      <w:pPr>
        <w:pStyle w:val="ListParagraph"/>
        <w:numPr>
          <w:ilvl w:val="0"/>
          <w:numId w:val="22"/>
        </w:numPr>
        <w:ind w:left="567" w:hanging="567"/>
      </w:pPr>
      <w:r w:rsidRPr="00C36ABD">
        <w:rPr>
          <w:rFonts w:ascii="Arial" w:hAnsi="Arial" w:cs="Arial"/>
        </w:rPr>
        <w:t xml:space="preserve">The Commissioning Academy is Cabinet Office funded and has been developed with the LGA to provide support and development </w:t>
      </w:r>
      <w:r w:rsidR="00DD3F07" w:rsidRPr="00C36ABD">
        <w:rPr>
          <w:rFonts w:ascii="Arial" w:hAnsi="Arial" w:cs="Arial"/>
        </w:rPr>
        <w:t>for</w:t>
      </w:r>
      <w:r w:rsidRPr="00C36ABD">
        <w:rPr>
          <w:rFonts w:ascii="Arial" w:hAnsi="Arial" w:cs="Arial"/>
        </w:rPr>
        <w:t xml:space="preserve"> commissioning officers </w:t>
      </w:r>
      <w:r w:rsidR="00DD3F07" w:rsidRPr="00C36ABD">
        <w:rPr>
          <w:rFonts w:ascii="Arial" w:hAnsi="Arial" w:cs="Arial"/>
        </w:rPr>
        <w:t>across the public sector</w:t>
      </w:r>
      <w:r w:rsidRPr="00C36ABD">
        <w:rPr>
          <w:rFonts w:ascii="Arial" w:hAnsi="Arial" w:cs="Arial"/>
        </w:rPr>
        <w:t>. Since formal commencement in April 2013</w:t>
      </w:r>
      <w:r w:rsidR="00777A5F" w:rsidRPr="00C36ABD">
        <w:rPr>
          <w:rFonts w:ascii="Arial" w:hAnsi="Arial" w:cs="Arial"/>
        </w:rPr>
        <w:t>,</w:t>
      </w:r>
      <w:r w:rsidRPr="00C36ABD">
        <w:rPr>
          <w:rFonts w:ascii="Arial" w:hAnsi="Arial" w:cs="Arial"/>
        </w:rPr>
        <w:t xml:space="preserve"> around 120 officers from local government </w:t>
      </w:r>
      <w:r w:rsidR="00DD3F07" w:rsidRPr="00C36ABD">
        <w:rPr>
          <w:rFonts w:ascii="Arial" w:hAnsi="Arial" w:cs="Arial"/>
        </w:rPr>
        <w:t xml:space="preserve">alone </w:t>
      </w:r>
      <w:r w:rsidRPr="00C36ABD">
        <w:rPr>
          <w:rFonts w:ascii="Arial" w:hAnsi="Arial" w:cs="Arial"/>
        </w:rPr>
        <w:t>have graduated.</w:t>
      </w:r>
    </w:p>
    <w:p w14:paraId="4A0CA23D" w14:textId="77777777" w:rsidR="00591F35" w:rsidRPr="00C36ABD" w:rsidRDefault="00591F35" w:rsidP="00591F35">
      <w:pPr>
        <w:rPr>
          <w:rFonts w:ascii="Arial" w:hAnsi="Arial" w:cs="Arial"/>
          <w:color w:val="000000"/>
          <w:sz w:val="22"/>
          <w:szCs w:val="22"/>
        </w:rPr>
      </w:pPr>
    </w:p>
    <w:p w14:paraId="4A0CA23E" w14:textId="487CEACB" w:rsidR="00591F35" w:rsidRPr="00C36ABD" w:rsidRDefault="00591F35" w:rsidP="00C36ABD">
      <w:pPr>
        <w:pStyle w:val="ListParagraph"/>
        <w:numPr>
          <w:ilvl w:val="0"/>
          <w:numId w:val="22"/>
        </w:numPr>
        <w:ind w:left="567" w:hanging="567"/>
        <w:rPr>
          <w:rFonts w:ascii="Arial" w:hAnsi="Arial" w:cs="Arial"/>
          <w:color w:val="000000"/>
        </w:rPr>
      </w:pPr>
      <w:r w:rsidRPr="00C36ABD">
        <w:rPr>
          <w:rFonts w:ascii="Arial" w:hAnsi="Arial" w:cs="Arial"/>
          <w:color w:val="000000"/>
        </w:rPr>
        <w:t xml:space="preserve">An independent evaluation of the pilots and first wave of the Commissioning Academy has recently been completed. This has shown that whilst the impacts on local communities of improved commissioning practice will take time to emerge, there have been a number of changes already in councils that have been through the early phases of the Commissioning Academy. </w:t>
      </w:r>
    </w:p>
    <w:p w14:paraId="4A0CA23F" w14:textId="77777777" w:rsidR="00E71A60" w:rsidRPr="00C36ABD" w:rsidRDefault="00E71A60">
      <w:pPr>
        <w:rPr>
          <w:rFonts w:ascii="Arial" w:hAnsi="Arial" w:cs="Arial"/>
          <w:b/>
          <w:bCs/>
          <w:color w:val="000000"/>
          <w:sz w:val="22"/>
          <w:szCs w:val="22"/>
          <w:lang w:eastAsia="en-GB"/>
        </w:rPr>
      </w:pPr>
    </w:p>
    <w:p w14:paraId="1E673682" w14:textId="77777777" w:rsidR="00C36ABD" w:rsidRDefault="00756EE6" w:rsidP="00222BDA">
      <w:pPr>
        <w:pStyle w:val="BodyText"/>
        <w:rPr>
          <w:rFonts w:ascii="Arial" w:hAnsi="Arial" w:cs="Arial"/>
          <w:b/>
          <w:bCs/>
          <w:color w:val="000000"/>
          <w:szCs w:val="22"/>
          <w:lang w:eastAsia="en-GB"/>
        </w:rPr>
      </w:pPr>
      <w:r w:rsidRPr="00C36ABD">
        <w:rPr>
          <w:rFonts w:ascii="Arial" w:hAnsi="Arial" w:cs="Arial"/>
          <w:b/>
          <w:bCs/>
          <w:color w:val="000000"/>
          <w:szCs w:val="22"/>
          <w:lang w:eastAsia="en-GB"/>
        </w:rPr>
        <w:t>Supporting councillors in their role as commissioners</w:t>
      </w:r>
    </w:p>
    <w:p w14:paraId="6EF00D10" w14:textId="77777777" w:rsidR="00C36ABD" w:rsidRDefault="00C36ABD" w:rsidP="00222BDA">
      <w:pPr>
        <w:pStyle w:val="BodyText"/>
        <w:rPr>
          <w:rFonts w:ascii="Arial" w:hAnsi="Arial" w:cs="Arial"/>
          <w:b/>
          <w:bCs/>
          <w:color w:val="000000"/>
          <w:szCs w:val="22"/>
          <w:lang w:eastAsia="en-GB"/>
        </w:rPr>
      </w:pPr>
    </w:p>
    <w:p w14:paraId="7201CB35" w14:textId="77777777" w:rsidR="00C36ABD" w:rsidRPr="00C36ABD" w:rsidRDefault="00D966F9" w:rsidP="00C36ABD">
      <w:pPr>
        <w:pStyle w:val="BodyText"/>
        <w:numPr>
          <w:ilvl w:val="0"/>
          <w:numId w:val="22"/>
        </w:numPr>
        <w:ind w:left="567" w:hanging="567"/>
        <w:rPr>
          <w:rFonts w:ascii="Arial" w:hAnsi="Arial" w:cs="Arial"/>
          <w:b/>
          <w:szCs w:val="22"/>
        </w:rPr>
      </w:pPr>
      <w:r w:rsidRPr="00C36ABD">
        <w:rPr>
          <w:rFonts w:ascii="Arial" w:hAnsi="Arial" w:cs="Arial"/>
          <w:szCs w:val="22"/>
          <w:lang w:eastAsia="en-GB"/>
        </w:rPr>
        <w:t xml:space="preserve">Councillors have a key role to play in improving and developing the commissioning activity of councils, through setting the high level priorities, to strategic decisions and more tactical choices around procurement. </w:t>
      </w:r>
    </w:p>
    <w:p w14:paraId="2C0C2FE6" w14:textId="77777777" w:rsidR="00C36ABD" w:rsidRPr="00C36ABD" w:rsidRDefault="00C36ABD" w:rsidP="00C36ABD">
      <w:pPr>
        <w:pStyle w:val="BodyText"/>
        <w:ind w:left="567"/>
        <w:rPr>
          <w:rFonts w:ascii="Arial" w:hAnsi="Arial" w:cs="Arial"/>
          <w:b/>
          <w:szCs w:val="22"/>
        </w:rPr>
      </w:pPr>
    </w:p>
    <w:p w14:paraId="4A0CA240" w14:textId="6A9658DA" w:rsidR="000E4DE3" w:rsidRPr="00C36ABD" w:rsidRDefault="00777A5F" w:rsidP="00C36ABD">
      <w:pPr>
        <w:pStyle w:val="BodyText"/>
        <w:numPr>
          <w:ilvl w:val="0"/>
          <w:numId w:val="22"/>
        </w:numPr>
        <w:ind w:left="567" w:hanging="567"/>
        <w:rPr>
          <w:rFonts w:ascii="Arial" w:hAnsi="Arial" w:cs="Arial"/>
          <w:b/>
          <w:szCs w:val="22"/>
        </w:rPr>
      </w:pPr>
      <w:r w:rsidRPr="00C36ABD">
        <w:rPr>
          <w:rFonts w:ascii="Arial" w:hAnsi="Arial" w:cs="Arial"/>
          <w:szCs w:val="22"/>
          <w:lang w:eastAsia="en-GB"/>
        </w:rPr>
        <w:t>E</w:t>
      </w:r>
      <w:r w:rsidR="000E4DE3" w:rsidRPr="00C36ABD">
        <w:rPr>
          <w:rFonts w:ascii="Arial" w:hAnsi="Arial" w:cs="Arial"/>
          <w:szCs w:val="22"/>
          <w:lang w:eastAsia="en-GB"/>
        </w:rPr>
        <w:t>ngag</w:t>
      </w:r>
      <w:r w:rsidRPr="00C36ABD">
        <w:rPr>
          <w:rFonts w:ascii="Arial" w:hAnsi="Arial" w:cs="Arial"/>
          <w:szCs w:val="22"/>
          <w:lang w:eastAsia="en-GB"/>
        </w:rPr>
        <w:t>ing</w:t>
      </w:r>
      <w:r w:rsidR="000E4DE3" w:rsidRPr="00C36ABD">
        <w:rPr>
          <w:rFonts w:ascii="Arial" w:hAnsi="Arial" w:cs="Arial"/>
          <w:szCs w:val="22"/>
          <w:lang w:eastAsia="en-GB"/>
        </w:rPr>
        <w:t xml:space="preserve"> with and undertak</w:t>
      </w:r>
      <w:r w:rsidRPr="00C36ABD">
        <w:rPr>
          <w:rFonts w:ascii="Arial" w:hAnsi="Arial" w:cs="Arial"/>
          <w:szCs w:val="22"/>
          <w:lang w:eastAsia="en-GB"/>
        </w:rPr>
        <w:t>ing</w:t>
      </w:r>
      <w:r w:rsidR="000E4DE3" w:rsidRPr="00C36ABD">
        <w:rPr>
          <w:rFonts w:ascii="Arial" w:hAnsi="Arial" w:cs="Arial"/>
          <w:szCs w:val="22"/>
          <w:lang w:eastAsia="en-GB"/>
        </w:rPr>
        <w:t xml:space="preserve"> effective commissioning is likely to require different political and strategic leadership. Councillors will be required to take on new roles, develop new competencies and skills and at times, different attitudes to those associated with more traditional forms of service delivery.</w:t>
      </w:r>
      <w:r w:rsidR="000E4DE3" w:rsidRPr="00C36ABD">
        <w:rPr>
          <w:rFonts w:ascii="Arial" w:hAnsi="Arial" w:cs="Arial"/>
          <w:szCs w:val="22"/>
          <w:lang w:eastAsia="en-GB"/>
        </w:rPr>
        <w:br/>
      </w:r>
    </w:p>
    <w:p w14:paraId="4494DF92" w14:textId="77777777" w:rsidR="00113953" w:rsidRDefault="000E4DE3" w:rsidP="00C36ABD">
      <w:pPr>
        <w:pStyle w:val="BodyText"/>
        <w:numPr>
          <w:ilvl w:val="0"/>
          <w:numId w:val="22"/>
        </w:numPr>
        <w:ind w:left="567" w:hanging="567"/>
        <w:rPr>
          <w:rFonts w:ascii="Arial" w:hAnsi="Arial" w:cs="Arial"/>
          <w:szCs w:val="22"/>
        </w:rPr>
      </w:pPr>
      <w:r w:rsidRPr="00C36ABD">
        <w:rPr>
          <w:rFonts w:ascii="Arial" w:hAnsi="Arial" w:cs="Arial"/>
          <w:szCs w:val="22"/>
        </w:rPr>
        <w:t xml:space="preserve">Having regard to the above, and the potential development needs, the Improvement and Innovation Board </w:t>
      </w:r>
      <w:r w:rsidR="00777A5F" w:rsidRPr="00C36ABD">
        <w:rPr>
          <w:rFonts w:ascii="Arial" w:hAnsi="Arial" w:cs="Arial"/>
          <w:szCs w:val="22"/>
        </w:rPr>
        <w:t xml:space="preserve">is </w:t>
      </w:r>
      <w:r w:rsidRPr="00C36ABD">
        <w:rPr>
          <w:rFonts w:ascii="Arial" w:hAnsi="Arial" w:cs="Arial"/>
          <w:szCs w:val="22"/>
        </w:rPr>
        <w:t xml:space="preserve">asked to comment on the following proposal for a two-day </w:t>
      </w:r>
      <w:r w:rsidR="00BC2261" w:rsidRPr="00C36ABD">
        <w:rPr>
          <w:rFonts w:ascii="Arial" w:hAnsi="Arial" w:cs="Arial"/>
          <w:szCs w:val="22"/>
        </w:rPr>
        <w:t xml:space="preserve">Commissioning Academy for Councillors (15 participants per programme) with responsibilities for commissioning. The programme would draw on the strong and established ‘Commissioning Academy’ brand and ally it with the LGA reach to elected members to attract participants to the offer. </w:t>
      </w:r>
    </w:p>
    <w:p w14:paraId="5A787C37" w14:textId="77777777" w:rsidR="00113953" w:rsidRDefault="00113953" w:rsidP="00113953">
      <w:pPr>
        <w:pStyle w:val="BodyText"/>
        <w:ind w:left="567"/>
        <w:rPr>
          <w:rFonts w:ascii="Arial" w:hAnsi="Arial" w:cs="Arial"/>
          <w:szCs w:val="22"/>
        </w:rPr>
      </w:pPr>
    </w:p>
    <w:p w14:paraId="4A0CA241" w14:textId="1957DAFB" w:rsidR="000E4DE3" w:rsidRPr="00C36ABD" w:rsidRDefault="000E4DE3" w:rsidP="00C36ABD">
      <w:pPr>
        <w:pStyle w:val="BodyText"/>
        <w:numPr>
          <w:ilvl w:val="0"/>
          <w:numId w:val="22"/>
        </w:numPr>
        <w:ind w:left="567" w:hanging="567"/>
        <w:rPr>
          <w:rFonts w:ascii="Arial" w:hAnsi="Arial" w:cs="Arial"/>
          <w:szCs w:val="22"/>
        </w:rPr>
      </w:pPr>
      <w:r w:rsidRPr="00C36ABD">
        <w:rPr>
          <w:rFonts w:ascii="Arial" w:hAnsi="Arial" w:cs="Arial"/>
          <w:szCs w:val="22"/>
        </w:rPr>
        <w:t xml:space="preserve">The </w:t>
      </w:r>
      <w:r w:rsidR="009E0444" w:rsidRPr="00C36ABD">
        <w:rPr>
          <w:rFonts w:ascii="Arial" w:hAnsi="Arial" w:cs="Arial"/>
          <w:szCs w:val="22"/>
        </w:rPr>
        <w:t>precise detail of the programme would be developed by the LGA and Cabinet Office but</w:t>
      </w:r>
      <w:r w:rsidRPr="00C36ABD">
        <w:rPr>
          <w:rFonts w:ascii="Arial" w:hAnsi="Arial" w:cs="Arial"/>
          <w:szCs w:val="22"/>
        </w:rPr>
        <w:t xml:space="preserve"> would:</w:t>
      </w:r>
      <w:r w:rsidR="00423575" w:rsidRPr="00C36ABD">
        <w:rPr>
          <w:rFonts w:ascii="Arial" w:hAnsi="Arial" w:cs="Arial"/>
          <w:szCs w:val="22"/>
        </w:rPr>
        <w:br/>
      </w:r>
    </w:p>
    <w:p w14:paraId="4A0CA242" w14:textId="46F0E33E" w:rsidR="000E4DE3" w:rsidRPr="00C36ABD" w:rsidRDefault="00C00A9E" w:rsidP="00113953">
      <w:pPr>
        <w:pStyle w:val="BodyText"/>
        <w:numPr>
          <w:ilvl w:val="1"/>
          <w:numId w:val="22"/>
        </w:numPr>
        <w:ind w:left="1134" w:hanging="567"/>
        <w:rPr>
          <w:rFonts w:ascii="Arial" w:hAnsi="Arial" w:cs="Arial"/>
          <w:szCs w:val="22"/>
        </w:rPr>
      </w:pPr>
      <w:r>
        <w:rPr>
          <w:rFonts w:ascii="Arial" w:hAnsi="Arial" w:cs="Arial"/>
          <w:szCs w:val="22"/>
        </w:rPr>
        <w:t>C</w:t>
      </w:r>
      <w:r w:rsidR="000E4DE3" w:rsidRPr="00C36ABD">
        <w:rPr>
          <w:rFonts w:ascii="Arial" w:hAnsi="Arial" w:cs="Arial"/>
          <w:szCs w:val="22"/>
        </w:rPr>
        <w:t>over three key areas</w:t>
      </w:r>
      <w:r w:rsidR="00777A5F" w:rsidRPr="00C36ABD">
        <w:rPr>
          <w:rFonts w:ascii="Arial" w:hAnsi="Arial" w:cs="Arial"/>
          <w:szCs w:val="22"/>
        </w:rPr>
        <w:t>:</w:t>
      </w:r>
      <w:r w:rsidR="000E4DE3" w:rsidRPr="00C36ABD">
        <w:rPr>
          <w:rFonts w:ascii="Arial" w:hAnsi="Arial" w:cs="Arial"/>
          <w:szCs w:val="22"/>
        </w:rPr>
        <w:t xml:space="preserve"> </w:t>
      </w:r>
      <w:r w:rsidR="00777A5F" w:rsidRPr="00C36ABD">
        <w:rPr>
          <w:rFonts w:ascii="Arial" w:hAnsi="Arial" w:cs="Arial"/>
          <w:szCs w:val="22"/>
        </w:rPr>
        <w:t>c</w:t>
      </w:r>
      <w:r w:rsidR="000E4DE3" w:rsidRPr="00C36ABD">
        <w:rPr>
          <w:rFonts w:ascii="Arial" w:hAnsi="Arial" w:cs="Arial"/>
          <w:szCs w:val="22"/>
        </w:rPr>
        <w:t xml:space="preserve">ommissioning, </w:t>
      </w:r>
      <w:r w:rsidR="00777A5F" w:rsidRPr="00C36ABD">
        <w:rPr>
          <w:rFonts w:ascii="Arial" w:hAnsi="Arial" w:cs="Arial"/>
          <w:szCs w:val="22"/>
        </w:rPr>
        <w:t>p</w:t>
      </w:r>
      <w:r w:rsidR="000E4DE3" w:rsidRPr="00C36ABD">
        <w:rPr>
          <w:rFonts w:ascii="Arial" w:hAnsi="Arial" w:cs="Arial"/>
          <w:szCs w:val="22"/>
        </w:rPr>
        <w:t xml:space="preserve">rocurement and </w:t>
      </w:r>
      <w:r w:rsidR="00777A5F" w:rsidRPr="00C36ABD">
        <w:rPr>
          <w:rFonts w:ascii="Arial" w:hAnsi="Arial" w:cs="Arial"/>
          <w:szCs w:val="22"/>
        </w:rPr>
        <w:t>c</w:t>
      </w:r>
      <w:r w:rsidR="000E4DE3" w:rsidRPr="00C36ABD">
        <w:rPr>
          <w:rFonts w:ascii="Arial" w:hAnsi="Arial" w:cs="Arial"/>
          <w:szCs w:val="22"/>
        </w:rPr>
        <w:t xml:space="preserve">ontract </w:t>
      </w:r>
      <w:r w:rsidR="00777A5F" w:rsidRPr="00C36ABD">
        <w:rPr>
          <w:rFonts w:ascii="Arial" w:hAnsi="Arial" w:cs="Arial"/>
          <w:szCs w:val="22"/>
        </w:rPr>
        <w:t>m</w:t>
      </w:r>
      <w:r w:rsidR="000E4DE3" w:rsidRPr="00C36ABD">
        <w:rPr>
          <w:rFonts w:ascii="Arial" w:hAnsi="Arial" w:cs="Arial"/>
          <w:szCs w:val="22"/>
        </w:rPr>
        <w:t>anagement</w:t>
      </w:r>
      <w:r w:rsidR="00113953">
        <w:rPr>
          <w:rFonts w:ascii="Arial" w:hAnsi="Arial" w:cs="Arial"/>
          <w:szCs w:val="22"/>
        </w:rPr>
        <w:t>;</w:t>
      </w:r>
    </w:p>
    <w:p w14:paraId="4A0CA243" w14:textId="21D8603D" w:rsidR="000E4DE3" w:rsidRPr="00C36ABD" w:rsidRDefault="00C00A9E" w:rsidP="00113953">
      <w:pPr>
        <w:pStyle w:val="BodyText"/>
        <w:numPr>
          <w:ilvl w:val="1"/>
          <w:numId w:val="22"/>
        </w:numPr>
        <w:ind w:left="1134" w:hanging="567"/>
        <w:rPr>
          <w:rFonts w:ascii="Arial" w:hAnsi="Arial" w:cs="Arial"/>
          <w:szCs w:val="22"/>
        </w:rPr>
      </w:pPr>
      <w:r>
        <w:rPr>
          <w:rFonts w:ascii="Arial" w:hAnsi="Arial" w:cs="Arial"/>
          <w:szCs w:val="22"/>
        </w:rPr>
        <w:t>F</w:t>
      </w:r>
      <w:r w:rsidR="000E4DE3" w:rsidRPr="00C36ABD">
        <w:rPr>
          <w:rFonts w:ascii="Arial" w:hAnsi="Arial" w:cs="Arial"/>
          <w:szCs w:val="22"/>
        </w:rPr>
        <w:t>ocus on members’ strategic leadership role in these areas rather than technical skills or details</w:t>
      </w:r>
      <w:r w:rsidR="00113953">
        <w:rPr>
          <w:rFonts w:ascii="Arial" w:hAnsi="Arial" w:cs="Arial"/>
          <w:szCs w:val="22"/>
        </w:rPr>
        <w:t>;</w:t>
      </w:r>
    </w:p>
    <w:p w14:paraId="4A0CA244" w14:textId="224BB3AE" w:rsidR="009E0444" w:rsidRPr="00C36ABD" w:rsidRDefault="00C00A9E" w:rsidP="00113953">
      <w:pPr>
        <w:pStyle w:val="BodyText"/>
        <w:numPr>
          <w:ilvl w:val="1"/>
          <w:numId w:val="22"/>
        </w:numPr>
        <w:ind w:left="1134" w:hanging="567"/>
        <w:rPr>
          <w:rFonts w:ascii="Arial" w:hAnsi="Arial" w:cs="Arial"/>
          <w:szCs w:val="22"/>
        </w:rPr>
      </w:pPr>
      <w:r>
        <w:rPr>
          <w:rFonts w:ascii="Arial" w:hAnsi="Arial" w:cs="Arial"/>
          <w:szCs w:val="22"/>
        </w:rPr>
        <w:t>E</w:t>
      </w:r>
      <w:r w:rsidR="000E4DE3" w:rsidRPr="00C36ABD">
        <w:rPr>
          <w:rFonts w:ascii="Arial" w:hAnsi="Arial" w:cs="Arial"/>
          <w:szCs w:val="22"/>
        </w:rPr>
        <w:t>ncourage members to bring along a “live” commissioning issue to work</w:t>
      </w:r>
      <w:r w:rsidR="00CF4CBE" w:rsidRPr="00C36ABD">
        <w:rPr>
          <w:rFonts w:ascii="Arial" w:hAnsi="Arial" w:cs="Arial"/>
          <w:szCs w:val="22"/>
        </w:rPr>
        <w:t xml:space="preserve"> on</w:t>
      </w:r>
      <w:r w:rsidR="00113953">
        <w:rPr>
          <w:rFonts w:ascii="Arial" w:hAnsi="Arial" w:cs="Arial"/>
          <w:szCs w:val="22"/>
        </w:rPr>
        <w:t>; and</w:t>
      </w:r>
    </w:p>
    <w:p w14:paraId="4A0CA245" w14:textId="1C003385" w:rsidR="009E0444" w:rsidRPr="00C36ABD" w:rsidRDefault="00C00A9E" w:rsidP="00113953">
      <w:pPr>
        <w:pStyle w:val="BodyText"/>
        <w:numPr>
          <w:ilvl w:val="1"/>
          <w:numId w:val="22"/>
        </w:numPr>
        <w:ind w:left="1134" w:hanging="567"/>
        <w:rPr>
          <w:rFonts w:ascii="Arial" w:hAnsi="Arial" w:cs="Arial"/>
          <w:szCs w:val="22"/>
        </w:rPr>
      </w:pPr>
      <w:r>
        <w:rPr>
          <w:rFonts w:ascii="Arial" w:hAnsi="Arial" w:cs="Arial"/>
          <w:szCs w:val="22"/>
        </w:rPr>
        <w:t>P</w:t>
      </w:r>
      <w:r w:rsidR="009E0444" w:rsidRPr="00C36ABD">
        <w:rPr>
          <w:rFonts w:ascii="Arial" w:hAnsi="Arial" w:cs="Arial"/>
          <w:szCs w:val="22"/>
        </w:rPr>
        <w:t>rovide an opportunity and safe space for councillors to share their commissioning issues and challenges</w:t>
      </w:r>
      <w:r w:rsidR="00CF4CBE" w:rsidRPr="00C36ABD">
        <w:rPr>
          <w:rFonts w:ascii="Arial" w:hAnsi="Arial" w:cs="Arial"/>
          <w:szCs w:val="22"/>
        </w:rPr>
        <w:t xml:space="preserve"> and</w:t>
      </w:r>
      <w:r w:rsidR="009E0444" w:rsidRPr="00C36ABD">
        <w:rPr>
          <w:rFonts w:ascii="Arial" w:hAnsi="Arial" w:cs="Arial"/>
          <w:szCs w:val="22"/>
        </w:rPr>
        <w:t xml:space="preserve"> to develop a network of support</w:t>
      </w:r>
      <w:r w:rsidR="0041706B" w:rsidRPr="00C36ABD">
        <w:rPr>
          <w:rFonts w:ascii="Arial" w:hAnsi="Arial" w:cs="Arial"/>
          <w:szCs w:val="22"/>
        </w:rPr>
        <w:t>.</w:t>
      </w:r>
    </w:p>
    <w:p w14:paraId="4A0CA246" w14:textId="77777777" w:rsidR="00E71A60" w:rsidRPr="00C36ABD" w:rsidRDefault="00E71A60" w:rsidP="008B4AF0">
      <w:pPr>
        <w:pStyle w:val="BodyText"/>
        <w:rPr>
          <w:rFonts w:ascii="Arial" w:hAnsi="Arial" w:cs="Arial"/>
          <w:szCs w:val="22"/>
        </w:rPr>
      </w:pPr>
    </w:p>
    <w:p w14:paraId="4A0CA247" w14:textId="07BA6E4F" w:rsidR="00591F35" w:rsidRPr="00C36ABD" w:rsidRDefault="009E0444" w:rsidP="00113953">
      <w:pPr>
        <w:pStyle w:val="BodyText"/>
        <w:numPr>
          <w:ilvl w:val="0"/>
          <w:numId w:val="22"/>
        </w:numPr>
        <w:ind w:left="567" w:hanging="567"/>
        <w:rPr>
          <w:rFonts w:ascii="Arial" w:hAnsi="Arial" w:cs="Arial"/>
          <w:szCs w:val="22"/>
        </w:rPr>
      </w:pPr>
      <w:r w:rsidRPr="00C36ABD">
        <w:rPr>
          <w:rFonts w:ascii="Arial" w:hAnsi="Arial" w:cs="Arial"/>
          <w:szCs w:val="22"/>
        </w:rPr>
        <w:t xml:space="preserve">The programme would be led by an </w:t>
      </w:r>
      <w:r w:rsidR="000E4DE3" w:rsidRPr="00C36ABD">
        <w:rPr>
          <w:rFonts w:ascii="Arial" w:hAnsi="Arial" w:cs="Arial"/>
          <w:szCs w:val="22"/>
        </w:rPr>
        <w:t>elected member peer</w:t>
      </w:r>
      <w:r w:rsidRPr="00C36ABD">
        <w:rPr>
          <w:rFonts w:ascii="Arial" w:hAnsi="Arial" w:cs="Arial"/>
          <w:szCs w:val="22"/>
        </w:rPr>
        <w:t xml:space="preserve"> (similar to the Leadership Essentials</w:t>
      </w:r>
      <w:r w:rsidR="00777A5F" w:rsidRPr="00C36ABD">
        <w:rPr>
          <w:rFonts w:ascii="Arial" w:hAnsi="Arial" w:cs="Arial"/>
          <w:szCs w:val="22"/>
        </w:rPr>
        <w:t xml:space="preserve"> and </w:t>
      </w:r>
      <w:r w:rsidRPr="00C36ABD">
        <w:rPr>
          <w:rFonts w:ascii="Arial" w:hAnsi="Arial" w:cs="Arial"/>
          <w:szCs w:val="22"/>
        </w:rPr>
        <w:t>Leadership Academy programmes) providing political credibility, potentially from a Commissioning Academy alumni council.</w:t>
      </w:r>
    </w:p>
    <w:p w14:paraId="4A0CA248" w14:textId="77777777" w:rsidR="000E4DE3" w:rsidRPr="00C36ABD" w:rsidRDefault="000E4DE3" w:rsidP="0041706B">
      <w:pPr>
        <w:pStyle w:val="BodyText"/>
        <w:rPr>
          <w:rFonts w:ascii="Arial" w:hAnsi="Arial" w:cs="Arial"/>
          <w:szCs w:val="22"/>
        </w:rPr>
      </w:pPr>
    </w:p>
    <w:p w14:paraId="4A0CA249" w14:textId="64A14C27" w:rsidR="00591F35" w:rsidRPr="00C36ABD" w:rsidRDefault="000E4DE3" w:rsidP="00113953">
      <w:pPr>
        <w:pStyle w:val="BodyText"/>
        <w:numPr>
          <w:ilvl w:val="0"/>
          <w:numId w:val="22"/>
        </w:numPr>
        <w:ind w:left="567" w:hanging="567"/>
        <w:rPr>
          <w:rFonts w:ascii="Arial" w:hAnsi="Arial" w:cs="Arial"/>
          <w:szCs w:val="22"/>
        </w:rPr>
      </w:pPr>
      <w:r w:rsidRPr="00C36ABD">
        <w:rPr>
          <w:rFonts w:ascii="Arial" w:hAnsi="Arial" w:cs="Arial"/>
          <w:szCs w:val="22"/>
        </w:rPr>
        <w:t xml:space="preserve">Subject to Members’ comments, we would </w:t>
      </w:r>
      <w:r w:rsidR="00591F35" w:rsidRPr="00C36ABD">
        <w:rPr>
          <w:rFonts w:ascii="Arial" w:hAnsi="Arial" w:cs="Arial"/>
          <w:szCs w:val="22"/>
        </w:rPr>
        <w:t>work with the</w:t>
      </w:r>
      <w:r w:rsidRPr="00C36ABD">
        <w:rPr>
          <w:rFonts w:ascii="Arial" w:hAnsi="Arial" w:cs="Arial"/>
          <w:szCs w:val="22"/>
        </w:rPr>
        <w:t xml:space="preserve"> Cabinet Office to </w:t>
      </w:r>
      <w:r w:rsidR="00591F35" w:rsidRPr="00C36ABD">
        <w:rPr>
          <w:rFonts w:ascii="Arial" w:hAnsi="Arial" w:cs="Arial"/>
          <w:szCs w:val="22"/>
        </w:rPr>
        <w:t>develop the pilot programme</w:t>
      </w:r>
      <w:r w:rsidRPr="00C36ABD">
        <w:rPr>
          <w:rFonts w:ascii="Arial" w:hAnsi="Arial" w:cs="Arial"/>
          <w:szCs w:val="22"/>
        </w:rPr>
        <w:t xml:space="preserve"> </w:t>
      </w:r>
      <w:r w:rsidR="00BC2261" w:rsidRPr="00C36ABD">
        <w:rPr>
          <w:rFonts w:ascii="Arial" w:hAnsi="Arial" w:cs="Arial"/>
          <w:szCs w:val="22"/>
        </w:rPr>
        <w:t>to take place in November 2014</w:t>
      </w:r>
      <w:r w:rsidR="00E71A60" w:rsidRPr="00C36ABD">
        <w:rPr>
          <w:rFonts w:ascii="Arial" w:hAnsi="Arial" w:cs="Arial"/>
          <w:szCs w:val="22"/>
        </w:rPr>
        <w:t xml:space="preserve"> </w:t>
      </w:r>
      <w:r w:rsidRPr="00C36ABD">
        <w:rPr>
          <w:rFonts w:ascii="Arial" w:hAnsi="Arial" w:cs="Arial"/>
          <w:szCs w:val="22"/>
        </w:rPr>
        <w:t xml:space="preserve">and to </w:t>
      </w:r>
      <w:r w:rsidR="00591F35" w:rsidRPr="00C36ABD">
        <w:rPr>
          <w:rFonts w:ascii="Arial" w:hAnsi="Arial" w:cs="Arial"/>
          <w:szCs w:val="22"/>
        </w:rPr>
        <w:t xml:space="preserve">secure Cabinet Office sponsorship </w:t>
      </w:r>
      <w:r w:rsidRPr="00C36ABD">
        <w:rPr>
          <w:rFonts w:ascii="Arial" w:hAnsi="Arial" w:cs="Arial"/>
          <w:szCs w:val="22"/>
        </w:rPr>
        <w:t>of £10,000</w:t>
      </w:r>
      <w:r w:rsidR="00BC2261" w:rsidRPr="00C36ABD">
        <w:rPr>
          <w:rFonts w:ascii="Arial" w:hAnsi="Arial" w:cs="Arial"/>
          <w:szCs w:val="22"/>
        </w:rPr>
        <w:t>.</w:t>
      </w:r>
      <w:r w:rsidR="00C66DD9" w:rsidRPr="00C36ABD">
        <w:rPr>
          <w:rFonts w:ascii="Arial" w:hAnsi="Arial" w:cs="Arial"/>
          <w:szCs w:val="22"/>
        </w:rPr>
        <w:t xml:space="preserve"> </w:t>
      </w:r>
      <w:r w:rsidR="00BC2261" w:rsidRPr="00C36ABD">
        <w:rPr>
          <w:rFonts w:ascii="Arial" w:hAnsi="Arial" w:cs="Arial"/>
          <w:szCs w:val="22"/>
        </w:rPr>
        <w:t>Depending on the success of the pilot and subject to any emerging necessary refinements, we would propose working with the Cabinet Office to further roll-out the programme</w:t>
      </w:r>
      <w:r w:rsidR="00777A5F" w:rsidRPr="00C36ABD">
        <w:rPr>
          <w:rFonts w:ascii="Arial" w:hAnsi="Arial" w:cs="Arial"/>
          <w:szCs w:val="22"/>
        </w:rPr>
        <w:t>.</w:t>
      </w:r>
    </w:p>
    <w:p w14:paraId="4A0CA24A" w14:textId="77777777" w:rsidR="001942DD" w:rsidRPr="00C36ABD" w:rsidRDefault="001942DD" w:rsidP="00FB1718">
      <w:pPr>
        <w:autoSpaceDE w:val="0"/>
        <w:autoSpaceDN w:val="0"/>
        <w:rPr>
          <w:rFonts w:ascii="Arial" w:hAnsi="Arial" w:cs="Arial"/>
          <w:color w:val="000000"/>
          <w:sz w:val="22"/>
          <w:szCs w:val="22"/>
          <w:lang w:eastAsia="en-GB"/>
        </w:rPr>
      </w:pPr>
    </w:p>
    <w:p w14:paraId="4A0CA24B" w14:textId="77777777" w:rsidR="001942DD" w:rsidRDefault="001942DD" w:rsidP="00FB1718">
      <w:pPr>
        <w:autoSpaceDE w:val="0"/>
        <w:autoSpaceDN w:val="0"/>
        <w:rPr>
          <w:rFonts w:ascii="Arial" w:hAnsi="Arial" w:cs="Arial"/>
          <w:b/>
          <w:bCs/>
          <w:color w:val="000000"/>
          <w:sz w:val="22"/>
          <w:szCs w:val="22"/>
          <w:lang w:eastAsia="en-GB"/>
        </w:rPr>
      </w:pPr>
      <w:r w:rsidRPr="00C36ABD">
        <w:rPr>
          <w:rFonts w:ascii="Arial" w:hAnsi="Arial" w:cs="Arial"/>
          <w:b/>
          <w:bCs/>
          <w:color w:val="000000"/>
          <w:sz w:val="22"/>
          <w:szCs w:val="22"/>
          <w:lang w:eastAsia="en-GB"/>
        </w:rPr>
        <w:t xml:space="preserve">EU </w:t>
      </w:r>
      <w:r w:rsidR="00777A5F" w:rsidRPr="00C36ABD">
        <w:rPr>
          <w:rFonts w:ascii="Arial" w:hAnsi="Arial" w:cs="Arial"/>
          <w:b/>
          <w:bCs/>
          <w:color w:val="000000"/>
          <w:sz w:val="22"/>
          <w:szCs w:val="22"/>
          <w:lang w:eastAsia="en-GB"/>
        </w:rPr>
        <w:t>p</w:t>
      </w:r>
      <w:r w:rsidRPr="00C36ABD">
        <w:rPr>
          <w:rFonts w:ascii="Arial" w:hAnsi="Arial" w:cs="Arial"/>
          <w:b/>
          <w:bCs/>
          <w:color w:val="000000"/>
          <w:sz w:val="22"/>
          <w:szCs w:val="22"/>
          <w:lang w:eastAsia="en-GB"/>
        </w:rPr>
        <w:t>rocurement rules</w:t>
      </w:r>
    </w:p>
    <w:p w14:paraId="1AF3550E" w14:textId="77777777" w:rsidR="00113953" w:rsidRPr="00C36ABD" w:rsidRDefault="00113953" w:rsidP="00FB1718">
      <w:pPr>
        <w:autoSpaceDE w:val="0"/>
        <w:autoSpaceDN w:val="0"/>
        <w:rPr>
          <w:rFonts w:ascii="Arial" w:hAnsi="Arial" w:cs="Arial"/>
          <w:b/>
          <w:bCs/>
          <w:color w:val="000000"/>
          <w:sz w:val="22"/>
          <w:szCs w:val="22"/>
          <w:lang w:eastAsia="en-GB"/>
        </w:rPr>
      </w:pPr>
    </w:p>
    <w:p w14:paraId="4A0CA24C" w14:textId="65A8E104" w:rsidR="001942DD" w:rsidRPr="00113953" w:rsidRDefault="001942DD" w:rsidP="00113953">
      <w:pPr>
        <w:pStyle w:val="ListParagraph"/>
        <w:numPr>
          <w:ilvl w:val="0"/>
          <w:numId w:val="22"/>
        </w:numPr>
        <w:autoSpaceDE w:val="0"/>
        <w:autoSpaceDN w:val="0"/>
        <w:ind w:left="567" w:hanging="567"/>
        <w:rPr>
          <w:rFonts w:ascii="Arial" w:hAnsi="Arial" w:cs="Arial"/>
          <w:color w:val="000000"/>
          <w:lang w:eastAsia="en-GB"/>
        </w:rPr>
      </w:pPr>
      <w:r w:rsidRPr="00113953">
        <w:rPr>
          <w:rFonts w:ascii="Arial" w:hAnsi="Arial" w:cs="Arial"/>
          <w:color w:val="000000"/>
          <w:lang w:eastAsia="en-GB"/>
        </w:rPr>
        <w:t>The new Procurement Directives have now been accepted and are being transposed into UK legislation</w:t>
      </w:r>
      <w:r w:rsidR="00777A5F" w:rsidRPr="00113953">
        <w:rPr>
          <w:rFonts w:ascii="Arial" w:hAnsi="Arial" w:cs="Arial"/>
          <w:color w:val="000000"/>
          <w:lang w:eastAsia="en-GB"/>
        </w:rPr>
        <w:t>,</w:t>
      </w:r>
      <w:r w:rsidRPr="00113953">
        <w:rPr>
          <w:rFonts w:ascii="Arial" w:hAnsi="Arial" w:cs="Arial"/>
          <w:color w:val="000000"/>
          <w:lang w:eastAsia="en-GB"/>
        </w:rPr>
        <w:t xml:space="preserve"> which is expected to become effective in October 2014.  </w:t>
      </w:r>
      <w:r w:rsidR="00777A5F" w:rsidRPr="00113953">
        <w:rPr>
          <w:rFonts w:ascii="Arial" w:hAnsi="Arial" w:cs="Arial"/>
          <w:color w:val="000000"/>
          <w:lang w:eastAsia="en-GB"/>
        </w:rPr>
        <w:t xml:space="preserve">The </w:t>
      </w:r>
      <w:r w:rsidRPr="00113953">
        <w:rPr>
          <w:rFonts w:ascii="Arial" w:hAnsi="Arial" w:cs="Arial"/>
          <w:color w:val="000000"/>
          <w:lang w:eastAsia="en-GB"/>
        </w:rPr>
        <w:t>LGA ha</w:t>
      </w:r>
      <w:r w:rsidR="00777A5F" w:rsidRPr="00113953">
        <w:rPr>
          <w:rFonts w:ascii="Arial" w:hAnsi="Arial" w:cs="Arial"/>
          <w:color w:val="000000"/>
          <w:lang w:eastAsia="en-GB"/>
        </w:rPr>
        <w:t>s</w:t>
      </w:r>
      <w:r w:rsidRPr="00113953">
        <w:rPr>
          <w:rFonts w:ascii="Arial" w:hAnsi="Arial" w:cs="Arial"/>
          <w:color w:val="000000"/>
          <w:lang w:eastAsia="en-GB"/>
        </w:rPr>
        <w:t xml:space="preserve"> been working with the Cabinet Office transposition team on developing a</w:t>
      </w:r>
      <w:r w:rsidR="00777A5F" w:rsidRPr="00113953">
        <w:rPr>
          <w:rFonts w:ascii="Arial" w:hAnsi="Arial" w:cs="Arial"/>
          <w:color w:val="000000"/>
          <w:lang w:eastAsia="en-GB"/>
        </w:rPr>
        <w:t>nd</w:t>
      </w:r>
      <w:r w:rsidRPr="00113953">
        <w:rPr>
          <w:rFonts w:ascii="Arial" w:hAnsi="Arial" w:cs="Arial"/>
          <w:color w:val="000000"/>
          <w:lang w:eastAsia="en-GB"/>
        </w:rPr>
        <w:t xml:space="preserve"> delivering training to council procurement officers that will continue over the summer period.  A high-level e-learning module has also been developed and this is free to all councils from the Cabinet Office website.</w:t>
      </w:r>
      <w:r w:rsidR="0041706B" w:rsidRPr="00113953">
        <w:rPr>
          <w:rFonts w:ascii="Arial" w:hAnsi="Arial" w:cs="Arial"/>
          <w:color w:val="000000"/>
          <w:lang w:eastAsia="en-GB"/>
        </w:rPr>
        <w:br/>
      </w:r>
    </w:p>
    <w:p w14:paraId="4A0CA24D" w14:textId="77777777" w:rsidR="001942DD" w:rsidRDefault="001942DD" w:rsidP="00FB1718">
      <w:pPr>
        <w:autoSpaceDE w:val="0"/>
        <w:autoSpaceDN w:val="0"/>
        <w:rPr>
          <w:rFonts w:ascii="Arial" w:hAnsi="Arial" w:cs="Arial"/>
          <w:b/>
          <w:bCs/>
          <w:color w:val="000000"/>
          <w:sz w:val="22"/>
          <w:szCs w:val="22"/>
          <w:lang w:eastAsia="en-GB"/>
        </w:rPr>
      </w:pPr>
      <w:r w:rsidRPr="00C36ABD">
        <w:rPr>
          <w:rFonts w:ascii="Arial" w:hAnsi="Arial" w:cs="Arial"/>
          <w:b/>
          <w:bCs/>
          <w:color w:val="000000"/>
          <w:sz w:val="22"/>
          <w:szCs w:val="22"/>
          <w:lang w:eastAsia="en-GB"/>
        </w:rPr>
        <w:t>Lord Young reforms</w:t>
      </w:r>
    </w:p>
    <w:p w14:paraId="0184DE3D" w14:textId="77777777" w:rsidR="00113953" w:rsidRPr="00C36ABD" w:rsidRDefault="00113953" w:rsidP="00FB1718">
      <w:pPr>
        <w:autoSpaceDE w:val="0"/>
        <w:autoSpaceDN w:val="0"/>
        <w:rPr>
          <w:rFonts w:ascii="Arial" w:hAnsi="Arial" w:cs="Arial"/>
          <w:b/>
          <w:bCs/>
          <w:sz w:val="22"/>
          <w:szCs w:val="22"/>
          <w:lang w:eastAsia="en-GB"/>
        </w:rPr>
      </w:pPr>
    </w:p>
    <w:p w14:paraId="4A0CA24E" w14:textId="1BB25958" w:rsidR="001942DD" w:rsidRPr="00113953" w:rsidRDefault="001942DD" w:rsidP="00113953">
      <w:pPr>
        <w:pStyle w:val="ListParagraph"/>
        <w:numPr>
          <w:ilvl w:val="0"/>
          <w:numId w:val="22"/>
        </w:numPr>
        <w:autoSpaceDE w:val="0"/>
        <w:autoSpaceDN w:val="0"/>
        <w:ind w:left="567" w:hanging="567"/>
        <w:rPr>
          <w:rFonts w:ascii="Arial" w:hAnsi="Arial" w:cs="Arial"/>
          <w:lang w:eastAsia="en-GB"/>
        </w:rPr>
      </w:pPr>
      <w:r w:rsidRPr="00113953">
        <w:rPr>
          <w:rFonts w:ascii="Arial" w:hAnsi="Arial" w:cs="Arial"/>
          <w:lang w:eastAsia="en-GB"/>
        </w:rPr>
        <w:t>Lord Young of Graffham has published two recent reports dealing with small businesses, and has made a number of recommendations that he believes the public sector should implement to encourage small firms to grow and become an important part of our economy.  Government ha</w:t>
      </w:r>
      <w:r w:rsidR="00777A5F" w:rsidRPr="00113953">
        <w:rPr>
          <w:rFonts w:ascii="Arial" w:hAnsi="Arial" w:cs="Arial"/>
          <w:lang w:eastAsia="en-GB"/>
        </w:rPr>
        <w:t>s</w:t>
      </w:r>
      <w:r w:rsidRPr="00113953">
        <w:rPr>
          <w:rFonts w:ascii="Arial" w:hAnsi="Arial" w:cs="Arial"/>
          <w:lang w:eastAsia="en-GB"/>
        </w:rPr>
        <w:t xml:space="preserve"> accepted the recommendations</w:t>
      </w:r>
      <w:r w:rsidR="00777A5F" w:rsidRPr="00113953">
        <w:rPr>
          <w:rFonts w:ascii="Arial" w:hAnsi="Arial" w:cs="Arial"/>
          <w:lang w:eastAsia="en-GB"/>
        </w:rPr>
        <w:t>,</w:t>
      </w:r>
      <w:r w:rsidRPr="00113953">
        <w:rPr>
          <w:rFonts w:ascii="Arial" w:hAnsi="Arial" w:cs="Arial"/>
          <w:lang w:eastAsia="en-GB"/>
        </w:rPr>
        <w:t xml:space="preserve"> and the Small Business Bill was announced in the Queen’s speech in June.</w:t>
      </w:r>
    </w:p>
    <w:p w14:paraId="4A0CA24F" w14:textId="77777777" w:rsidR="001942DD" w:rsidRPr="00C36ABD" w:rsidRDefault="001942DD" w:rsidP="00FB1718">
      <w:pPr>
        <w:autoSpaceDE w:val="0"/>
        <w:autoSpaceDN w:val="0"/>
        <w:rPr>
          <w:rFonts w:ascii="Arial" w:hAnsi="Arial" w:cs="Arial"/>
          <w:sz w:val="22"/>
          <w:szCs w:val="22"/>
          <w:lang w:eastAsia="en-GB"/>
        </w:rPr>
      </w:pPr>
    </w:p>
    <w:p w14:paraId="4A0CA250" w14:textId="3B844CBB" w:rsidR="001942DD" w:rsidRPr="00113953" w:rsidRDefault="001942DD" w:rsidP="00113953">
      <w:pPr>
        <w:pStyle w:val="ListParagraph"/>
        <w:numPr>
          <w:ilvl w:val="0"/>
          <w:numId w:val="22"/>
        </w:numPr>
        <w:ind w:left="567" w:hanging="567"/>
        <w:rPr>
          <w:rFonts w:ascii="Arial" w:hAnsi="Arial" w:cs="Arial"/>
        </w:rPr>
      </w:pPr>
      <w:r w:rsidRPr="00113953">
        <w:rPr>
          <w:rFonts w:ascii="Arial" w:hAnsi="Arial" w:cs="Arial"/>
        </w:rPr>
        <w:t>Local government support</w:t>
      </w:r>
      <w:r w:rsidR="00217FA8" w:rsidRPr="00113953">
        <w:rPr>
          <w:rFonts w:ascii="Arial" w:hAnsi="Arial" w:cs="Arial"/>
        </w:rPr>
        <w:t>s</w:t>
      </w:r>
      <w:r w:rsidRPr="00113953">
        <w:rPr>
          <w:rFonts w:ascii="Arial" w:hAnsi="Arial" w:cs="Arial"/>
        </w:rPr>
        <w:t xml:space="preserve"> in principle Lord Young</w:t>
      </w:r>
      <w:r w:rsidR="00777A5F" w:rsidRPr="00113953">
        <w:rPr>
          <w:rFonts w:ascii="Arial" w:hAnsi="Arial" w:cs="Arial"/>
        </w:rPr>
        <w:t>’s</w:t>
      </w:r>
      <w:r w:rsidRPr="00113953">
        <w:rPr>
          <w:rFonts w:ascii="Arial" w:hAnsi="Arial" w:cs="Arial"/>
        </w:rPr>
        <w:t xml:space="preserve"> recommendations and the evidence shows that local authorities spend almost 50% of their revenue on small-medium enterprises, with some councils spending far higher, for example Halton Council report </w:t>
      </w:r>
      <w:r w:rsidR="00777A5F" w:rsidRPr="00113953">
        <w:rPr>
          <w:rFonts w:ascii="Arial" w:hAnsi="Arial" w:cs="Arial"/>
        </w:rPr>
        <w:t xml:space="preserve">spending </w:t>
      </w:r>
      <w:r w:rsidRPr="00113953">
        <w:rPr>
          <w:rFonts w:ascii="Arial" w:hAnsi="Arial" w:cs="Arial"/>
        </w:rPr>
        <w:t xml:space="preserve">over </w:t>
      </w:r>
      <w:r w:rsidR="006B72A7" w:rsidRPr="00113953">
        <w:rPr>
          <w:rFonts w:ascii="Arial" w:hAnsi="Arial" w:cs="Arial"/>
        </w:rPr>
        <w:t>8</w:t>
      </w:r>
      <w:r w:rsidRPr="00113953">
        <w:rPr>
          <w:rFonts w:ascii="Arial" w:hAnsi="Arial" w:cs="Arial"/>
        </w:rPr>
        <w:t>0%.  However, there are two recommendations that are causing a high level of concern amongst councils</w:t>
      </w:r>
      <w:r w:rsidR="00777A5F" w:rsidRPr="00113953">
        <w:rPr>
          <w:rFonts w:ascii="Arial" w:hAnsi="Arial" w:cs="Arial"/>
        </w:rPr>
        <w:t xml:space="preserve">, </w:t>
      </w:r>
      <w:r w:rsidRPr="00113953">
        <w:rPr>
          <w:rFonts w:ascii="Arial" w:hAnsi="Arial" w:cs="Arial"/>
        </w:rPr>
        <w:t xml:space="preserve">namely (a) simplifying procurement by abolishing the pre-qualification </w:t>
      </w:r>
      <w:r w:rsidRPr="00113953">
        <w:rPr>
          <w:rFonts w:ascii="Arial" w:hAnsi="Arial" w:cs="Arial"/>
        </w:rPr>
        <w:lastRenderedPageBreak/>
        <w:t xml:space="preserve">questionnaire (PQQ) process for low value </w:t>
      </w:r>
      <w:r w:rsidR="00777A5F" w:rsidRPr="00113953">
        <w:rPr>
          <w:rFonts w:ascii="Arial" w:hAnsi="Arial" w:cs="Arial"/>
        </w:rPr>
        <w:t xml:space="preserve">procurements </w:t>
      </w:r>
      <w:r w:rsidRPr="00113953">
        <w:rPr>
          <w:rFonts w:ascii="Arial" w:hAnsi="Arial" w:cs="Arial"/>
        </w:rPr>
        <w:t xml:space="preserve">(under </w:t>
      </w:r>
      <w:r w:rsidR="006B72A7" w:rsidRPr="00113953">
        <w:rPr>
          <w:rFonts w:ascii="Arial" w:hAnsi="Arial" w:cs="Arial"/>
        </w:rPr>
        <w:t>€200,000/</w:t>
      </w:r>
      <w:r w:rsidRPr="00113953">
        <w:rPr>
          <w:rFonts w:ascii="Arial" w:hAnsi="Arial" w:cs="Arial"/>
        </w:rPr>
        <w:t>£173,000) and (b) making contracts easier to find by mandating the use of a central portal, Contracts Finder, for all contracts over £25,000</w:t>
      </w:r>
      <w:r w:rsidR="00777A5F" w:rsidRPr="00113953">
        <w:rPr>
          <w:rFonts w:ascii="Arial" w:hAnsi="Arial" w:cs="Arial"/>
        </w:rPr>
        <w:t>:</w:t>
      </w:r>
      <w:r w:rsidRPr="00113953">
        <w:rPr>
          <w:rFonts w:ascii="Arial" w:hAnsi="Arial" w:cs="Arial"/>
        </w:rPr>
        <w:t xml:space="preserve"> </w:t>
      </w:r>
    </w:p>
    <w:p w14:paraId="4A0CA251" w14:textId="77777777" w:rsidR="001942DD" w:rsidRPr="00C36ABD" w:rsidRDefault="001942DD" w:rsidP="00FB1718">
      <w:pPr>
        <w:autoSpaceDE w:val="0"/>
        <w:autoSpaceDN w:val="0"/>
        <w:rPr>
          <w:rFonts w:ascii="Arial" w:hAnsi="Arial" w:cs="Arial"/>
          <w:color w:val="000000"/>
          <w:sz w:val="22"/>
          <w:szCs w:val="22"/>
          <w:lang w:eastAsia="en-GB"/>
        </w:rPr>
      </w:pPr>
    </w:p>
    <w:p w14:paraId="4A0CA252" w14:textId="7219C65A" w:rsidR="001942DD" w:rsidRPr="00C36ABD" w:rsidRDefault="001942DD" w:rsidP="00113953">
      <w:pPr>
        <w:pStyle w:val="ListParagraph"/>
        <w:numPr>
          <w:ilvl w:val="1"/>
          <w:numId w:val="22"/>
        </w:numPr>
        <w:autoSpaceDE w:val="0"/>
        <w:autoSpaceDN w:val="0"/>
        <w:ind w:left="1134" w:hanging="567"/>
        <w:rPr>
          <w:rFonts w:ascii="Arial" w:hAnsi="Arial" w:cs="Arial"/>
          <w:color w:val="000000"/>
          <w:lang w:eastAsia="en-GB"/>
        </w:rPr>
      </w:pPr>
      <w:r w:rsidRPr="00C36ABD">
        <w:rPr>
          <w:rFonts w:ascii="Arial" w:hAnsi="Arial" w:cs="Arial"/>
          <w:color w:val="000000"/>
          <w:lang w:eastAsia="en-GB"/>
        </w:rPr>
        <w:t xml:space="preserve">Councils </w:t>
      </w:r>
      <w:r w:rsidRPr="00C36ABD">
        <w:rPr>
          <w:rFonts w:ascii="Arial" w:hAnsi="Arial" w:cs="Arial"/>
        </w:rPr>
        <w:t xml:space="preserve">feel that PQQs can be a useful tool as part of an effective procurement process. </w:t>
      </w:r>
      <w:r w:rsidR="007A7390" w:rsidRPr="00C36ABD">
        <w:rPr>
          <w:rFonts w:ascii="Arial" w:hAnsi="Arial" w:cs="Arial"/>
        </w:rPr>
        <w:t>For example it can be an effective way to deselect when there a</w:t>
      </w:r>
      <w:r w:rsidR="00C66DD9" w:rsidRPr="00C36ABD">
        <w:rPr>
          <w:rFonts w:ascii="Arial" w:hAnsi="Arial" w:cs="Arial"/>
        </w:rPr>
        <w:t xml:space="preserve">re many suppliers in the market </w:t>
      </w:r>
      <w:r w:rsidR="007A7390" w:rsidRPr="00C36ABD">
        <w:rPr>
          <w:rFonts w:ascii="Arial" w:hAnsi="Arial" w:cs="Arial"/>
        </w:rPr>
        <w:t>and stops businesses, particularly small businesses</w:t>
      </w:r>
      <w:r w:rsidR="00B53414" w:rsidRPr="00C36ABD">
        <w:rPr>
          <w:rFonts w:ascii="Arial" w:hAnsi="Arial" w:cs="Arial"/>
        </w:rPr>
        <w:t>,</w:t>
      </w:r>
      <w:r w:rsidR="007A7390" w:rsidRPr="00C36ABD">
        <w:rPr>
          <w:rFonts w:ascii="Arial" w:hAnsi="Arial" w:cs="Arial"/>
        </w:rPr>
        <w:t xml:space="preserve"> spending </w:t>
      </w:r>
      <w:r w:rsidR="00B53414" w:rsidRPr="00C36ABD">
        <w:rPr>
          <w:rFonts w:ascii="Arial" w:hAnsi="Arial" w:cs="Arial"/>
        </w:rPr>
        <w:t xml:space="preserve">significant </w:t>
      </w:r>
      <w:r w:rsidR="007A7390" w:rsidRPr="00C36ABD">
        <w:rPr>
          <w:rFonts w:ascii="Arial" w:hAnsi="Arial" w:cs="Arial"/>
        </w:rPr>
        <w:t>time on a tender when they h</w:t>
      </w:r>
      <w:r w:rsidR="00C66DD9" w:rsidRPr="00C36ABD">
        <w:rPr>
          <w:rFonts w:ascii="Arial" w:hAnsi="Arial" w:cs="Arial"/>
        </w:rPr>
        <w:t xml:space="preserve">ave little chance of success. </w:t>
      </w:r>
      <w:r w:rsidR="007A7390" w:rsidRPr="00C36ABD">
        <w:rPr>
          <w:rFonts w:ascii="Arial" w:hAnsi="Arial" w:cs="Arial"/>
        </w:rPr>
        <w:t>L</w:t>
      </w:r>
      <w:r w:rsidRPr="00C36ABD">
        <w:rPr>
          <w:rFonts w:ascii="Arial" w:hAnsi="Arial" w:cs="Arial"/>
        </w:rPr>
        <w:t>egislating to remove a tool threatens to shift the same problem into a one stage tender process</w:t>
      </w:r>
      <w:r w:rsidR="00B53414" w:rsidRPr="00C36ABD">
        <w:rPr>
          <w:rFonts w:ascii="Arial" w:hAnsi="Arial" w:cs="Arial"/>
        </w:rPr>
        <w:t>,</w:t>
      </w:r>
      <w:r w:rsidRPr="00C36ABD">
        <w:rPr>
          <w:rFonts w:ascii="Arial" w:hAnsi="Arial" w:cs="Arial"/>
        </w:rPr>
        <w:t xml:space="preserve"> which is more onerous for suppliers and does not necessarily solve the problem.</w:t>
      </w:r>
    </w:p>
    <w:p w14:paraId="4A0CA253" w14:textId="77777777" w:rsidR="001942DD" w:rsidRPr="00C36ABD" w:rsidRDefault="001942DD" w:rsidP="00FB1718">
      <w:pPr>
        <w:pStyle w:val="ListParagraph"/>
        <w:autoSpaceDE w:val="0"/>
        <w:autoSpaceDN w:val="0"/>
        <w:rPr>
          <w:rFonts w:ascii="Arial" w:hAnsi="Arial" w:cs="Arial"/>
        </w:rPr>
      </w:pPr>
      <w:r w:rsidRPr="00C36ABD">
        <w:rPr>
          <w:rFonts w:ascii="Arial" w:hAnsi="Arial" w:cs="Arial"/>
        </w:rPr>
        <w:t xml:space="preserve">  </w:t>
      </w:r>
    </w:p>
    <w:p w14:paraId="4A0CA254" w14:textId="11BECE2F" w:rsidR="001942DD" w:rsidRPr="00113953" w:rsidRDefault="001942DD" w:rsidP="00113953">
      <w:pPr>
        <w:pStyle w:val="ListParagraph"/>
        <w:numPr>
          <w:ilvl w:val="1"/>
          <w:numId w:val="22"/>
        </w:numPr>
        <w:autoSpaceDE w:val="0"/>
        <w:autoSpaceDN w:val="0"/>
        <w:spacing w:after="200"/>
        <w:ind w:left="1134" w:hanging="567"/>
        <w:rPr>
          <w:rFonts w:ascii="Arial" w:hAnsi="Arial" w:cs="Arial"/>
        </w:rPr>
      </w:pPr>
      <w:r w:rsidRPr="00113953">
        <w:rPr>
          <w:rFonts w:ascii="Arial" w:hAnsi="Arial" w:cs="Arial"/>
        </w:rPr>
        <w:t>This policy has an impact on localism and the ability of councils to make decisions impacting upon local economic regeneration</w:t>
      </w:r>
      <w:r w:rsidR="00B53414" w:rsidRPr="00113953">
        <w:rPr>
          <w:rFonts w:ascii="Arial" w:hAnsi="Arial" w:cs="Arial"/>
        </w:rPr>
        <w:t>.</w:t>
      </w:r>
      <w:r w:rsidRPr="00113953">
        <w:rPr>
          <w:rFonts w:ascii="Arial" w:hAnsi="Arial" w:cs="Arial"/>
        </w:rPr>
        <w:t xml:space="preserve"> </w:t>
      </w:r>
      <w:r w:rsidR="00B53414" w:rsidRPr="00113953">
        <w:rPr>
          <w:rFonts w:ascii="Arial" w:hAnsi="Arial" w:cs="Arial"/>
        </w:rPr>
        <w:t>C</w:t>
      </w:r>
      <w:r w:rsidRPr="00113953">
        <w:rPr>
          <w:rFonts w:ascii="Arial" w:hAnsi="Arial" w:cs="Arial"/>
        </w:rPr>
        <w:t xml:space="preserve">ouncil members want and have the right to advertise where it serves best VFM to support their </w:t>
      </w:r>
      <w:r w:rsidRPr="00113953">
        <w:rPr>
          <w:rFonts w:ascii="Arial" w:hAnsi="Arial" w:cs="Arial"/>
          <w:i/>
          <w:iCs/>
        </w:rPr>
        <w:t>local</w:t>
      </w:r>
      <w:r w:rsidRPr="00113953">
        <w:rPr>
          <w:rFonts w:ascii="Arial" w:hAnsi="Arial" w:cs="Arial"/>
        </w:rPr>
        <w:t xml:space="preserve"> business</w:t>
      </w:r>
      <w:r w:rsidR="00B53414" w:rsidRPr="00113953">
        <w:rPr>
          <w:rFonts w:ascii="Arial" w:hAnsi="Arial" w:cs="Arial"/>
        </w:rPr>
        <w:t>,</w:t>
      </w:r>
      <w:r w:rsidRPr="00113953">
        <w:rPr>
          <w:rFonts w:ascii="Arial" w:hAnsi="Arial" w:cs="Arial"/>
        </w:rPr>
        <w:t xml:space="preserve"> and </w:t>
      </w:r>
      <w:r w:rsidR="00B53414" w:rsidRPr="00113953">
        <w:rPr>
          <w:rFonts w:ascii="Arial" w:hAnsi="Arial" w:cs="Arial"/>
        </w:rPr>
        <w:t>small and medium sized enterprises</w:t>
      </w:r>
      <w:r w:rsidRPr="00113953">
        <w:rPr>
          <w:rFonts w:ascii="Arial" w:hAnsi="Arial" w:cs="Arial"/>
        </w:rPr>
        <w:t>.</w:t>
      </w:r>
      <w:r w:rsidR="00C66DD9" w:rsidRPr="00113953">
        <w:rPr>
          <w:rFonts w:ascii="Arial" w:hAnsi="Arial" w:cs="Arial"/>
        </w:rPr>
        <w:t xml:space="preserve"> </w:t>
      </w:r>
      <w:r w:rsidRPr="00113953">
        <w:rPr>
          <w:rFonts w:ascii="Arial" w:hAnsi="Arial" w:cs="Arial"/>
        </w:rPr>
        <w:t xml:space="preserve">Councils feel that the issue of Contracts Finder is linked inextricably to the PQQ abolition. If a council has to advertise tenders over </w:t>
      </w:r>
      <w:r w:rsidR="00B53414" w:rsidRPr="00113953">
        <w:rPr>
          <w:rFonts w:ascii="Arial" w:hAnsi="Arial" w:cs="Arial"/>
        </w:rPr>
        <w:t>£</w:t>
      </w:r>
      <w:r w:rsidRPr="00113953">
        <w:rPr>
          <w:rFonts w:ascii="Arial" w:hAnsi="Arial" w:cs="Arial"/>
        </w:rPr>
        <w:t>25</w:t>
      </w:r>
      <w:r w:rsidR="00B53414" w:rsidRPr="00113953">
        <w:rPr>
          <w:rFonts w:ascii="Arial" w:hAnsi="Arial" w:cs="Arial"/>
        </w:rPr>
        <w:t>,000</w:t>
      </w:r>
      <w:r w:rsidRPr="00113953">
        <w:rPr>
          <w:rFonts w:ascii="Arial" w:hAnsi="Arial" w:cs="Arial"/>
        </w:rPr>
        <w:t xml:space="preserve"> and </w:t>
      </w:r>
      <w:r w:rsidR="00B53414" w:rsidRPr="00113953">
        <w:rPr>
          <w:rFonts w:ascii="Arial" w:hAnsi="Arial" w:cs="Arial"/>
        </w:rPr>
        <w:t xml:space="preserve">receives </w:t>
      </w:r>
      <w:r w:rsidRPr="00113953">
        <w:rPr>
          <w:rFonts w:ascii="Arial" w:hAnsi="Arial" w:cs="Arial"/>
        </w:rPr>
        <w:t>many bi</w:t>
      </w:r>
      <w:r w:rsidR="00505CB2" w:rsidRPr="00113953">
        <w:rPr>
          <w:rFonts w:ascii="Arial" w:hAnsi="Arial" w:cs="Arial"/>
        </w:rPr>
        <w:t>ds, without the ability to use </w:t>
      </w:r>
      <w:r w:rsidRPr="00113953">
        <w:rPr>
          <w:rFonts w:ascii="Arial" w:hAnsi="Arial" w:cs="Arial"/>
        </w:rPr>
        <w:t>a 2 stage process, the resource implications of evaluating all tenders received is massive and disproportionate to the value of contracts.</w:t>
      </w:r>
    </w:p>
    <w:p w14:paraId="4A0CA255" w14:textId="68B8DD45" w:rsidR="001942DD" w:rsidRPr="00113953" w:rsidRDefault="00D648A3" w:rsidP="00113953">
      <w:pPr>
        <w:pStyle w:val="ListParagraph"/>
        <w:numPr>
          <w:ilvl w:val="0"/>
          <w:numId w:val="22"/>
        </w:numPr>
        <w:autoSpaceDE w:val="0"/>
        <w:autoSpaceDN w:val="0"/>
        <w:spacing w:after="200"/>
        <w:ind w:left="567" w:hanging="567"/>
        <w:rPr>
          <w:rFonts w:ascii="Arial" w:hAnsi="Arial" w:cs="Arial"/>
          <w:color w:val="000000"/>
          <w:lang w:eastAsia="en-GB"/>
        </w:rPr>
      </w:pPr>
      <w:r w:rsidRPr="00113953">
        <w:rPr>
          <w:rFonts w:ascii="Arial" w:hAnsi="Arial" w:cs="Arial"/>
        </w:rPr>
        <w:t xml:space="preserve">The </w:t>
      </w:r>
      <w:r w:rsidR="001942DD" w:rsidRPr="00113953">
        <w:rPr>
          <w:rFonts w:ascii="Arial" w:hAnsi="Arial" w:cs="Arial"/>
        </w:rPr>
        <w:t xml:space="preserve">LGA </w:t>
      </w:r>
      <w:r w:rsidR="00B53414" w:rsidRPr="00113953">
        <w:rPr>
          <w:rFonts w:ascii="Arial" w:hAnsi="Arial" w:cs="Arial"/>
        </w:rPr>
        <w:t xml:space="preserve">is </w:t>
      </w:r>
      <w:r w:rsidR="001942DD" w:rsidRPr="00113953">
        <w:rPr>
          <w:rFonts w:ascii="Arial" w:hAnsi="Arial" w:cs="Arial"/>
        </w:rPr>
        <w:t xml:space="preserve">working with the Cabinet Office Lord Young team to </w:t>
      </w:r>
      <w:r w:rsidR="00B53414" w:rsidRPr="00113953">
        <w:rPr>
          <w:rFonts w:ascii="Arial" w:hAnsi="Arial" w:cs="Arial"/>
        </w:rPr>
        <w:t>resolve</w:t>
      </w:r>
      <w:r w:rsidR="001942DD" w:rsidRPr="00113953">
        <w:rPr>
          <w:rFonts w:ascii="Arial" w:hAnsi="Arial" w:cs="Arial"/>
        </w:rPr>
        <w:t xml:space="preserve"> the above issues.</w:t>
      </w:r>
    </w:p>
    <w:p w14:paraId="4A0CA256" w14:textId="77777777" w:rsidR="00423575" w:rsidRPr="00C36ABD" w:rsidRDefault="00423575" w:rsidP="00FB1718">
      <w:pPr>
        <w:rPr>
          <w:rFonts w:ascii="Arial" w:hAnsi="Arial" w:cs="Arial"/>
          <w:sz w:val="22"/>
          <w:szCs w:val="22"/>
        </w:rPr>
      </w:pPr>
    </w:p>
    <w:p w14:paraId="4A0CA257" w14:textId="77777777" w:rsidR="00C27CB3" w:rsidRPr="00113953" w:rsidRDefault="00C27CB3" w:rsidP="00FB1718">
      <w:pPr>
        <w:rPr>
          <w:rFonts w:ascii="Arial" w:hAnsi="Arial" w:cs="Arial"/>
          <w:b/>
          <w:sz w:val="22"/>
          <w:szCs w:val="22"/>
        </w:rPr>
      </w:pPr>
      <w:r w:rsidRPr="00113953">
        <w:rPr>
          <w:rFonts w:ascii="Arial" w:hAnsi="Arial" w:cs="Arial"/>
          <w:b/>
          <w:sz w:val="22"/>
          <w:szCs w:val="22"/>
        </w:rPr>
        <w:t>Capital</w:t>
      </w:r>
      <w:r w:rsidR="00B53414" w:rsidRPr="00113953">
        <w:rPr>
          <w:rFonts w:ascii="Arial" w:hAnsi="Arial" w:cs="Arial"/>
          <w:b/>
          <w:sz w:val="22"/>
          <w:szCs w:val="22"/>
        </w:rPr>
        <w:t>, a</w:t>
      </w:r>
      <w:r w:rsidRPr="00113953">
        <w:rPr>
          <w:rFonts w:ascii="Arial" w:hAnsi="Arial" w:cs="Arial"/>
          <w:b/>
          <w:sz w:val="22"/>
          <w:szCs w:val="22"/>
        </w:rPr>
        <w:t xml:space="preserve">ssets and </w:t>
      </w:r>
      <w:r w:rsidR="00B53414" w:rsidRPr="00113953">
        <w:rPr>
          <w:rFonts w:ascii="Arial" w:hAnsi="Arial" w:cs="Arial"/>
          <w:b/>
          <w:sz w:val="22"/>
          <w:szCs w:val="22"/>
        </w:rPr>
        <w:t>e</w:t>
      </w:r>
      <w:r w:rsidRPr="00113953">
        <w:rPr>
          <w:rFonts w:ascii="Arial" w:hAnsi="Arial" w:cs="Arial"/>
          <w:b/>
          <w:sz w:val="22"/>
          <w:szCs w:val="22"/>
        </w:rPr>
        <w:t xml:space="preserve">conomic </w:t>
      </w:r>
      <w:r w:rsidR="00B53414" w:rsidRPr="00113953">
        <w:rPr>
          <w:rFonts w:ascii="Arial" w:hAnsi="Arial" w:cs="Arial"/>
          <w:b/>
          <w:sz w:val="22"/>
          <w:szCs w:val="22"/>
        </w:rPr>
        <w:t>g</w:t>
      </w:r>
      <w:r w:rsidRPr="00113953">
        <w:rPr>
          <w:rFonts w:ascii="Arial" w:hAnsi="Arial" w:cs="Arial"/>
          <w:b/>
          <w:sz w:val="22"/>
          <w:szCs w:val="22"/>
        </w:rPr>
        <w:t>rowth</w:t>
      </w:r>
      <w:r w:rsidR="00F33E95" w:rsidRPr="00113953">
        <w:rPr>
          <w:rFonts w:ascii="Arial" w:hAnsi="Arial" w:cs="Arial"/>
          <w:b/>
          <w:sz w:val="22"/>
          <w:szCs w:val="22"/>
        </w:rPr>
        <w:t>:</w:t>
      </w:r>
    </w:p>
    <w:p w14:paraId="4A0CA258" w14:textId="77777777" w:rsidR="005B1235" w:rsidRPr="00C36ABD" w:rsidRDefault="005B1235" w:rsidP="00FB1718">
      <w:pPr>
        <w:rPr>
          <w:rFonts w:ascii="Arial" w:hAnsi="Arial" w:cs="Arial"/>
          <w:sz w:val="22"/>
          <w:szCs w:val="22"/>
        </w:rPr>
      </w:pPr>
    </w:p>
    <w:p w14:paraId="4A0CA259" w14:textId="77777777" w:rsidR="005B1235" w:rsidRPr="00C36ABD" w:rsidRDefault="005B1235" w:rsidP="00FB1718">
      <w:pPr>
        <w:rPr>
          <w:rFonts w:ascii="Arial" w:hAnsi="Arial" w:cs="Arial"/>
          <w:b/>
          <w:sz w:val="22"/>
          <w:szCs w:val="22"/>
        </w:rPr>
      </w:pPr>
      <w:r w:rsidRPr="00C36ABD">
        <w:rPr>
          <w:rFonts w:ascii="Arial" w:hAnsi="Arial" w:cs="Arial"/>
          <w:b/>
          <w:sz w:val="22"/>
          <w:szCs w:val="22"/>
        </w:rPr>
        <w:t xml:space="preserve">One Public Estate </w:t>
      </w:r>
      <w:r w:rsidR="00B53414" w:rsidRPr="00C36ABD">
        <w:rPr>
          <w:rFonts w:ascii="Arial" w:hAnsi="Arial" w:cs="Arial"/>
          <w:b/>
          <w:sz w:val="22"/>
          <w:szCs w:val="22"/>
        </w:rPr>
        <w:t>p</w:t>
      </w:r>
      <w:r w:rsidRPr="00C36ABD">
        <w:rPr>
          <w:rFonts w:ascii="Arial" w:hAnsi="Arial" w:cs="Arial"/>
          <w:b/>
          <w:sz w:val="22"/>
          <w:szCs w:val="22"/>
        </w:rPr>
        <w:t xml:space="preserve">rogramme </w:t>
      </w:r>
      <w:r w:rsidR="00B53414" w:rsidRPr="00C36ABD">
        <w:rPr>
          <w:rFonts w:ascii="Arial" w:hAnsi="Arial" w:cs="Arial"/>
          <w:b/>
          <w:sz w:val="22"/>
          <w:szCs w:val="22"/>
        </w:rPr>
        <w:t>e</w:t>
      </w:r>
      <w:r w:rsidRPr="00C36ABD">
        <w:rPr>
          <w:rFonts w:ascii="Arial" w:hAnsi="Arial" w:cs="Arial"/>
          <w:b/>
          <w:sz w:val="22"/>
          <w:szCs w:val="22"/>
        </w:rPr>
        <w:t xml:space="preserve">xtension </w:t>
      </w:r>
    </w:p>
    <w:p w14:paraId="4A0CA25A" w14:textId="77777777" w:rsidR="00B95CB7" w:rsidRPr="00C36ABD" w:rsidRDefault="00B95CB7" w:rsidP="00FB1718">
      <w:pPr>
        <w:rPr>
          <w:rFonts w:ascii="Arial" w:hAnsi="Arial" w:cs="Arial"/>
          <w:b/>
          <w:sz w:val="22"/>
          <w:szCs w:val="22"/>
        </w:rPr>
      </w:pPr>
    </w:p>
    <w:p w14:paraId="4A0CA25B" w14:textId="33FE0646" w:rsidR="005B1235" w:rsidRPr="00113953" w:rsidRDefault="00113953" w:rsidP="00113953">
      <w:pPr>
        <w:pStyle w:val="ListParagraph"/>
        <w:numPr>
          <w:ilvl w:val="0"/>
          <w:numId w:val="22"/>
        </w:numPr>
        <w:ind w:left="567" w:hanging="567"/>
        <w:contextualSpacing/>
        <w:rPr>
          <w:rFonts w:ascii="Arial" w:hAnsi="Arial" w:cs="Arial"/>
        </w:rPr>
      </w:pPr>
      <w:r w:rsidRPr="00113953">
        <w:rPr>
          <w:rFonts w:ascii="Arial" w:hAnsi="Arial" w:cs="Arial"/>
        </w:rPr>
        <w:t>T</w:t>
      </w:r>
      <w:r w:rsidR="005B1235" w:rsidRPr="00113953">
        <w:rPr>
          <w:rFonts w:ascii="Arial" w:hAnsi="Arial" w:cs="Arial"/>
        </w:rPr>
        <w:t xml:space="preserve">he </w:t>
      </w:r>
      <w:r w:rsidR="00446FA3" w:rsidRPr="00113953">
        <w:rPr>
          <w:rFonts w:ascii="Arial" w:hAnsi="Arial" w:cs="Arial"/>
        </w:rPr>
        <w:t xml:space="preserve">2013/14 phase of the </w:t>
      </w:r>
      <w:r w:rsidR="005B1235" w:rsidRPr="00113953">
        <w:rPr>
          <w:rFonts w:ascii="Arial" w:hAnsi="Arial" w:cs="Arial"/>
        </w:rPr>
        <w:t xml:space="preserve">One Public Estate (OPE) programme </w:t>
      </w:r>
      <w:r w:rsidR="00446FA3" w:rsidRPr="00113953">
        <w:rPr>
          <w:rFonts w:ascii="Arial" w:hAnsi="Arial" w:cs="Arial"/>
        </w:rPr>
        <w:t xml:space="preserve">worked with </w:t>
      </w:r>
      <w:r w:rsidR="005B1235" w:rsidRPr="00113953">
        <w:rPr>
          <w:rFonts w:ascii="Arial" w:hAnsi="Arial" w:cs="Arial"/>
        </w:rPr>
        <w:t xml:space="preserve">12 pilot authorities </w:t>
      </w:r>
      <w:r w:rsidR="00446FA3" w:rsidRPr="00113953">
        <w:rPr>
          <w:rFonts w:ascii="Arial" w:hAnsi="Arial" w:cs="Arial"/>
        </w:rPr>
        <w:t>on</w:t>
      </w:r>
      <w:r w:rsidR="005B1235" w:rsidRPr="00113953">
        <w:rPr>
          <w:rFonts w:ascii="Arial" w:hAnsi="Arial" w:cs="Arial"/>
        </w:rPr>
        <w:t xml:space="preserve"> managing land and property assets across the public sector – central and local government estate – to deliver:</w:t>
      </w:r>
    </w:p>
    <w:p w14:paraId="4A0CA25C" w14:textId="77777777" w:rsidR="005B1235" w:rsidRPr="00C36ABD" w:rsidRDefault="005B1235" w:rsidP="00FB1718">
      <w:pPr>
        <w:pStyle w:val="ListParagraph"/>
        <w:ind w:left="426"/>
        <w:rPr>
          <w:rFonts w:ascii="Arial" w:hAnsi="Arial" w:cs="Arial"/>
        </w:rPr>
      </w:pPr>
    </w:p>
    <w:p w14:paraId="4A0CA25D" w14:textId="7E08366A" w:rsidR="005B1235"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L</w:t>
      </w:r>
      <w:r w:rsidR="005B1235" w:rsidRPr="00C36ABD">
        <w:rPr>
          <w:rFonts w:ascii="Arial" w:hAnsi="Arial" w:cs="Arial"/>
        </w:rPr>
        <w:t>ocal economic growth and regeneration (particularly measured in terms of jobs and housing)</w:t>
      </w:r>
      <w:r w:rsidR="00113953">
        <w:rPr>
          <w:rFonts w:ascii="Arial" w:hAnsi="Arial" w:cs="Arial"/>
        </w:rPr>
        <w:t>;</w:t>
      </w:r>
    </w:p>
    <w:p w14:paraId="4A0CA25E" w14:textId="09CAF72A" w:rsidR="005B1235"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I</w:t>
      </w:r>
      <w:r w:rsidR="005B1235" w:rsidRPr="00C36ABD">
        <w:rPr>
          <w:rFonts w:ascii="Arial" w:hAnsi="Arial" w:cs="Arial"/>
        </w:rPr>
        <w:t>ntegrated public services</w:t>
      </w:r>
      <w:r w:rsidR="00113953">
        <w:rPr>
          <w:rFonts w:ascii="Arial" w:hAnsi="Arial" w:cs="Arial"/>
        </w:rPr>
        <w:t>;</w:t>
      </w:r>
    </w:p>
    <w:p w14:paraId="4A0CA25F" w14:textId="156E87FB" w:rsidR="005B1235"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C</w:t>
      </w:r>
      <w:r w:rsidR="005B1235" w:rsidRPr="00C36ABD">
        <w:rPr>
          <w:rFonts w:ascii="Arial" w:hAnsi="Arial" w:cs="Arial"/>
        </w:rPr>
        <w:t>apital receipts</w:t>
      </w:r>
      <w:r w:rsidR="00113953">
        <w:rPr>
          <w:rFonts w:ascii="Arial" w:hAnsi="Arial" w:cs="Arial"/>
        </w:rPr>
        <w:t>; and</w:t>
      </w:r>
    </w:p>
    <w:p w14:paraId="4A0CA260" w14:textId="19EE5D83" w:rsidR="005B1235"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R</w:t>
      </w:r>
      <w:r w:rsidR="005B1235" w:rsidRPr="00C36ABD">
        <w:rPr>
          <w:rFonts w:ascii="Arial" w:hAnsi="Arial" w:cs="Arial"/>
        </w:rPr>
        <w:t xml:space="preserve">educed operational running costs. </w:t>
      </w:r>
    </w:p>
    <w:p w14:paraId="4A0CA261" w14:textId="77777777" w:rsidR="005B1235" w:rsidRPr="00C36ABD" w:rsidRDefault="005B1235" w:rsidP="00FB1718">
      <w:pPr>
        <w:rPr>
          <w:rFonts w:ascii="Arial" w:hAnsi="Arial" w:cs="Arial"/>
          <w:sz w:val="22"/>
          <w:szCs w:val="22"/>
        </w:rPr>
      </w:pPr>
    </w:p>
    <w:p w14:paraId="4A0CA262" w14:textId="4CB79B6F" w:rsidR="005B1235" w:rsidRPr="00113953" w:rsidRDefault="005B1235" w:rsidP="00113953">
      <w:pPr>
        <w:pStyle w:val="ListParagraph"/>
        <w:numPr>
          <w:ilvl w:val="0"/>
          <w:numId w:val="22"/>
        </w:numPr>
        <w:ind w:left="567" w:hanging="567"/>
        <w:rPr>
          <w:rFonts w:ascii="Arial" w:hAnsi="Arial" w:cs="Arial"/>
        </w:rPr>
      </w:pPr>
      <w:r w:rsidRPr="00113953">
        <w:rPr>
          <w:rFonts w:ascii="Arial" w:hAnsi="Arial" w:cs="Arial"/>
        </w:rPr>
        <w:t xml:space="preserve">The programme is funded by the Cabinet Office, Government Property Unit (GPU) and delivered by the LGA on their behalf. </w:t>
      </w:r>
    </w:p>
    <w:p w14:paraId="4A0CA263" w14:textId="77777777" w:rsidR="005B1235" w:rsidRPr="00C36ABD" w:rsidRDefault="005B1235" w:rsidP="00FB1718">
      <w:pPr>
        <w:pStyle w:val="ListParagraph"/>
        <w:ind w:left="426"/>
        <w:rPr>
          <w:rFonts w:ascii="Arial" w:hAnsi="Arial" w:cs="Arial"/>
        </w:rPr>
      </w:pPr>
      <w:r w:rsidRPr="00C36ABD">
        <w:rPr>
          <w:rFonts w:ascii="Arial" w:hAnsi="Arial" w:cs="Arial"/>
        </w:rPr>
        <w:t xml:space="preserve"> </w:t>
      </w:r>
    </w:p>
    <w:p w14:paraId="4A0CA264" w14:textId="51F16035" w:rsidR="005B1235" w:rsidRPr="00113953" w:rsidRDefault="005B1235" w:rsidP="00113953">
      <w:pPr>
        <w:pStyle w:val="ListParagraph"/>
        <w:numPr>
          <w:ilvl w:val="0"/>
          <w:numId w:val="22"/>
        </w:numPr>
        <w:ind w:left="567" w:hanging="567"/>
        <w:contextualSpacing/>
        <w:rPr>
          <w:rFonts w:ascii="Arial" w:hAnsi="Arial" w:cs="Arial"/>
        </w:rPr>
      </w:pPr>
      <w:r w:rsidRPr="00113953">
        <w:rPr>
          <w:rFonts w:ascii="Arial" w:hAnsi="Arial" w:cs="Arial"/>
        </w:rPr>
        <w:t xml:space="preserve">The Chancellor’s March 2014 Budget announced a permanent extension to the OPE programme. The extension </w:t>
      </w:r>
      <w:r w:rsidR="00D648A3" w:rsidRPr="00113953">
        <w:rPr>
          <w:rFonts w:ascii="Arial" w:hAnsi="Arial" w:cs="Arial"/>
        </w:rPr>
        <w:t>seems likely to recruit a further 20 councils in 12 separate projects and at the time of writing</w:t>
      </w:r>
      <w:r w:rsidR="00B53414" w:rsidRPr="00113953">
        <w:rPr>
          <w:rFonts w:ascii="Arial" w:hAnsi="Arial" w:cs="Arial"/>
        </w:rPr>
        <w:t>,</w:t>
      </w:r>
      <w:r w:rsidR="00D648A3" w:rsidRPr="00113953">
        <w:rPr>
          <w:rFonts w:ascii="Arial" w:hAnsi="Arial" w:cs="Arial"/>
        </w:rPr>
        <w:t xml:space="preserve"> a Ministerial announcement is imminent</w:t>
      </w:r>
      <w:r w:rsidR="00452C51" w:rsidRPr="00113953">
        <w:rPr>
          <w:rFonts w:ascii="Arial" w:hAnsi="Arial" w:cs="Arial"/>
        </w:rPr>
        <w:t>.</w:t>
      </w:r>
      <w:r w:rsidRPr="00113953">
        <w:rPr>
          <w:rFonts w:ascii="Arial" w:hAnsi="Arial" w:cs="Arial"/>
        </w:rPr>
        <w:t xml:space="preserve"> </w:t>
      </w:r>
      <w:r w:rsidR="00446FA3" w:rsidRPr="00113953">
        <w:rPr>
          <w:rFonts w:ascii="Arial" w:hAnsi="Arial" w:cs="Arial"/>
        </w:rPr>
        <w:t xml:space="preserve">We hope to be able to provide an oral update on the councils involved in the extension programme at the Board meeting. </w:t>
      </w:r>
    </w:p>
    <w:p w14:paraId="4A0CA265" w14:textId="77777777" w:rsidR="005B1235" w:rsidRPr="00C36ABD" w:rsidRDefault="005B1235" w:rsidP="00FB1718">
      <w:pPr>
        <w:pStyle w:val="ListParagraph"/>
        <w:rPr>
          <w:rFonts w:ascii="Arial" w:hAnsi="Arial" w:cs="Arial"/>
        </w:rPr>
      </w:pPr>
    </w:p>
    <w:p w14:paraId="4A0CA266" w14:textId="655DC911" w:rsidR="005B1235" w:rsidRPr="00113953" w:rsidRDefault="005B1235" w:rsidP="00113953">
      <w:pPr>
        <w:pStyle w:val="ListParagraph"/>
        <w:numPr>
          <w:ilvl w:val="0"/>
          <w:numId w:val="22"/>
        </w:numPr>
        <w:ind w:left="567" w:hanging="567"/>
        <w:contextualSpacing/>
        <w:rPr>
          <w:rFonts w:ascii="Arial" w:hAnsi="Arial" w:cs="Arial"/>
        </w:rPr>
      </w:pPr>
      <w:r w:rsidRPr="00113953">
        <w:rPr>
          <w:rFonts w:ascii="Arial" w:hAnsi="Arial" w:cs="Arial"/>
        </w:rPr>
        <w:lastRenderedPageBreak/>
        <w:t xml:space="preserve">The </w:t>
      </w:r>
      <w:r w:rsidR="00446FA3" w:rsidRPr="00113953">
        <w:rPr>
          <w:rFonts w:ascii="Arial" w:hAnsi="Arial" w:cs="Arial"/>
        </w:rPr>
        <w:t xml:space="preserve">original </w:t>
      </w:r>
      <w:r w:rsidRPr="00113953">
        <w:rPr>
          <w:rFonts w:ascii="Arial" w:hAnsi="Arial" w:cs="Arial"/>
        </w:rPr>
        <w:t>12 pilot authorities have received an offer of up to £20,000 to support the continued delivery for their ongoing projects and the development of new opportunities</w:t>
      </w:r>
      <w:r w:rsidR="00446FA3" w:rsidRPr="00113953">
        <w:rPr>
          <w:rFonts w:ascii="Arial" w:hAnsi="Arial" w:cs="Arial"/>
        </w:rPr>
        <w:t xml:space="preserve"> for 2014/15</w:t>
      </w:r>
      <w:r w:rsidRPr="00113953">
        <w:rPr>
          <w:rFonts w:ascii="Arial" w:hAnsi="Arial" w:cs="Arial"/>
        </w:rPr>
        <w:t xml:space="preserve">. </w:t>
      </w:r>
    </w:p>
    <w:p w14:paraId="4A0CA267" w14:textId="77777777" w:rsidR="005B1235" w:rsidRPr="00C36ABD" w:rsidRDefault="005B1235" w:rsidP="00FB1718">
      <w:pPr>
        <w:rPr>
          <w:rFonts w:ascii="Arial" w:hAnsi="Arial" w:cs="Arial"/>
          <w:sz w:val="22"/>
          <w:szCs w:val="22"/>
        </w:rPr>
      </w:pPr>
    </w:p>
    <w:p w14:paraId="4A0CA268" w14:textId="77777777" w:rsidR="003649F9" w:rsidRPr="00C36ABD" w:rsidRDefault="00423575" w:rsidP="008A5281">
      <w:pPr>
        <w:rPr>
          <w:rFonts w:ascii="Arial" w:hAnsi="Arial" w:cs="Arial"/>
          <w:b/>
          <w:sz w:val="22"/>
          <w:szCs w:val="22"/>
          <w:lang w:eastAsia="en-GB"/>
        </w:rPr>
      </w:pPr>
      <w:r w:rsidRPr="00C36ABD">
        <w:rPr>
          <w:rFonts w:ascii="Arial" w:hAnsi="Arial" w:cs="Arial"/>
          <w:b/>
          <w:sz w:val="22"/>
          <w:szCs w:val="22"/>
          <w:lang w:eastAsia="en-GB"/>
        </w:rPr>
        <w:t xml:space="preserve">Amenity Assets </w:t>
      </w:r>
    </w:p>
    <w:p w14:paraId="4A0CA269" w14:textId="77777777" w:rsidR="00222BDA" w:rsidRPr="00C36ABD" w:rsidRDefault="00222BDA" w:rsidP="008A5281">
      <w:pPr>
        <w:rPr>
          <w:rFonts w:ascii="Arial" w:hAnsi="Arial" w:cs="Arial"/>
          <w:b/>
          <w:sz w:val="22"/>
          <w:szCs w:val="22"/>
          <w:lang w:eastAsia="en-GB"/>
        </w:rPr>
      </w:pPr>
    </w:p>
    <w:p w14:paraId="4A0CA26A" w14:textId="409BBDAB" w:rsidR="003649F9" w:rsidRPr="00113953" w:rsidRDefault="003649F9" w:rsidP="00113953">
      <w:pPr>
        <w:pStyle w:val="ListParagraph"/>
        <w:numPr>
          <w:ilvl w:val="0"/>
          <w:numId w:val="22"/>
        </w:numPr>
        <w:ind w:left="567" w:hanging="567"/>
        <w:rPr>
          <w:rFonts w:ascii="Arial" w:hAnsi="Arial" w:cs="Arial"/>
        </w:rPr>
      </w:pPr>
      <w:r w:rsidRPr="00113953">
        <w:rPr>
          <w:rFonts w:ascii="Arial" w:hAnsi="Arial" w:cs="Arial"/>
        </w:rPr>
        <w:t>Central government Departments and their agencies hold around 4,000 “amenity assets” – land and property held as a consequence of other direct service provision (land acquired for road and rail schemes but no longer required</w:t>
      </w:r>
      <w:r w:rsidR="00B53414" w:rsidRPr="00113953">
        <w:rPr>
          <w:rFonts w:ascii="Arial" w:hAnsi="Arial" w:cs="Arial"/>
        </w:rPr>
        <w:t>, and</w:t>
      </w:r>
      <w:r w:rsidRPr="00113953">
        <w:rPr>
          <w:rFonts w:ascii="Arial" w:hAnsi="Arial" w:cs="Arial"/>
        </w:rPr>
        <w:t xml:space="preserve"> inherited land from former public bodies such as the New Towns Commission; etc). Assets range from n</w:t>
      </w:r>
      <w:r w:rsidR="00505CB2" w:rsidRPr="00113953">
        <w:rPr>
          <w:rFonts w:ascii="Arial" w:hAnsi="Arial" w:cs="Arial"/>
        </w:rPr>
        <w:t>il or negative value to</w:t>
      </w:r>
      <w:r w:rsidRPr="00113953">
        <w:rPr>
          <w:rFonts w:ascii="Arial" w:hAnsi="Arial" w:cs="Arial"/>
        </w:rPr>
        <w:t xml:space="preserve"> over £10m</w:t>
      </w:r>
      <w:r w:rsidR="00B53414" w:rsidRPr="00113953">
        <w:rPr>
          <w:rFonts w:ascii="Arial" w:hAnsi="Arial" w:cs="Arial"/>
        </w:rPr>
        <w:t>illion</w:t>
      </w:r>
      <w:r w:rsidRPr="00113953">
        <w:rPr>
          <w:rFonts w:ascii="Arial" w:hAnsi="Arial" w:cs="Arial"/>
        </w:rPr>
        <w:t xml:space="preserve"> and the cost of managing and maintaining this asset base is around £7m</w:t>
      </w:r>
      <w:r w:rsidR="00B53414" w:rsidRPr="00113953">
        <w:rPr>
          <w:rFonts w:ascii="Arial" w:hAnsi="Arial" w:cs="Arial"/>
        </w:rPr>
        <w:t>illion</w:t>
      </w:r>
      <w:r w:rsidRPr="00113953">
        <w:rPr>
          <w:rFonts w:ascii="Arial" w:hAnsi="Arial" w:cs="Arial"/>
        </w:rPr>
        <w:t xml:space="preserve"> </w:t>
      </w:r>
      <w:r w:rsidR="00B53414" w:rsidRPr="00113953">
        <w:rPr>
          <w:rFonts w:ascii="Arial" w:hAnsi="Arial" w:cs="Arial"/>
        </w:rPr>
        <w:t>per annum, a</w:t>
      </w:r>
      <w:r w:rsidRPr="00113953">
        <w:rPr>
          <w:rFonts w:ascii="Arial" w:hAnsi="Arial" w:cs="Arial"/>
        </w:rPr>
        <w:t xml:space="preserve"> sum </w:t>
      </w:r>
      <w:r w:rsidR="00B53414" w:rsidRPr="00113953">
        <w:rPr>
          <w:rFonts w:ascii="Arial" w:hAnsi="Arial" w:cs="Arial"/>
        </w:rPr>
        <w:t xml:space="preserve">that </w:t>
      </w:r>
      <w:r w:rsidRPr="00113953">
        <w:rPr>
          <w:rFonts w:ascii="Arial" w:hAnsi="Arial" w:cs="Arial"/>
        </w:rPr>
        <w:t>may be used to form a dowry for nil</w:t>
      </w:r>
      <w:r w:rsidR="00B53414" w:rsidRPr="00113953">
        <w:rPr>
          <w:rFonts w:ascii="Arial" w:hAnsi="Arial" w:cs="Arial"/>
        </w:rPr>
        <w:t xml:space="preserve"> or </w:t>
      </w:r>
      <w:r w:rsidRPr="00113953">
        <w:rPr>
          <w:rFonts w:ascii="Arial" w:hAnsi="Arial" w:cs="Arial"/>
        </w:rPr>
        <w:t>negative value transfers.</w:t>
      </w:r>
    </w:p>
    <w:p w14:paraId="4A0CA26B" w14:textId="77777777" w:rsidR="003649F9" w:rsidRPr="00C36ABD" w:rsidRDefault="003649F9" w:rsidP="003649F9">
      <w:pPr>
        <w:rPr>
          <w:rFonts w:ascii="Arial" w:hAnsi="Arial" w:cs="Arial"/>
          <w:sz w:val="22"/>
          <w:szCs w:val="22"/>
        </w:rPr>
      </w:pPr>
    </w:p>
    <w:p w14:paraId="22966BF7" w14:textId="05B3F064" w:rsidR="008B7C58" w:rsidRPr="00425957" w:rsidRDefault="003649F9" w:rsidP="00B027FF">
      <w:pPr>
        <w:pStyle w:val="HTMLPreformatted"/>
        <w:numPr>
          <w:ilvl w:val="0"/>
          <w:numId w:val="22"/>
        </w:numPr>
        <w:shd w:val="clear" w:color="auto" w:fill="FFFFFF"/>
        <w:ind w:left="567" w:hanging="567"/>
        <w:rPr>
          <w:rFonts w:ascii="Arial" w:hAnsi="Arial" w:cs="Arial"/>
          <w:b/>
          <w:sz w:val="22"/>
          <w:szCs w:val="22"/>
        </w:rPr>
      </w:pPr>
      <w:r w:rsidRPr="00425957">
        <w:rPr>
          <w:rFonts w:ascii="Arial" w:hAnsi="Arial" w:cs="Arial"/>
          <w:sz w:val="22"/>
          <w:szCs w:val="22"/>
        </w:rPr>
        <w:t xml:space="preserve">The LGA has been asked to assist Cabinet Office in the managed disposal of this asset base where possible to generate more productive economic uses. The presumption is that most assets will transfer at nil value to their host </w:t>
      </w:r>
      <w:r w:rsidR="00B53414" w:rsidRPr="00425957">
        <w:rPr>
          <w:rFonts w:ascii="Arial" w:hAnsi="Arial" w:cs="Arial"/>
          <w:sz w:val="22"/>
          <w:szCs w:val="22"/>
        </w:rPr>
        <w:t>l</w:t>
      </w:r>
      <w:r w:rsidRPr="00425957">
        <w:rPr>
          <w:rFonts w:ascii="Arial" w:hAnsi="Arial" w:cs="Arial"/>
          <w:sz w:val="22"/>
          <w:szCs w:val="22"/>
        </w:rPr>
        <w:t xml:space="preserve">ocal </w:t>
      </w:r>
      <w:r w:rsidR="00B53414" w:rsidRPr="00425957">
        <w:rPr>
          <w:rFonts w:ascii="Arial" w:hAnsi="Arial" w:cs="Arial"/>
          <w:sz w:val="22"/>
          <w:szCs w:val="22"/>
        </w:rPr>
        <w:t>a</w:t>
      </w:r>
      <w:r w:rsidRPr="00425957">
        <w:rPr>
          <w:rFonts w:ascii="Arial" w:hAnsi="Arial" w:cs="Arial"/>
          <w:sz w:val="22"/>
          <w:szCs w:val="22"/>
        </w:rPr>
        <w:t>uthority or other relevan</w:t>
      </w:r>
      <w:r w:rsidR="008A5281" w:rsidRPr="00425957">
        <w:rPr>
          <w:rFonts w:ascii="Arial" w:hAnsi="Arial" w:cs="Arial"/>
          <w:sz w:val="22"/>
          <w:szCs w:val="22"/>
        </w:rPr>
        <w:t>t public body</w:t>
      </w:r>
      <w:r w:rsidR="00B53414" w:rsidRPr="00425957">
        <w:rPr>
          <w:rFonts w:ascii="Arial" w:hAnsi="Arial" w:cs="Arial"/>
          <w:sz w:val="22"/>
          <w:szCs w:val="22"/>
        </w:rPr>
        <w:t>,</w:t>
      </w:r>
      <w:r w:rsidR="008A5281" w:rsidRPr="00425957">
        <w:rPr>
          <w:rFonts w:ascii="Arial" w:hAnsi="Arial" w:cs="Arial"/>
          <w:sz w:val="22"/>
          <w:szCs w:val="22"/>
        </w:rPr>
        <w:t xml:space="preserve"> and in most cases it is likely to be most practical to package up a group of assets combining those of nil</w:t>
      </w:r>
      <w:r w:rsidR="00B53414" w:rsidRPr="00425957">
        <w:rPr>
          <w:rFonts w:ascii="Arial" w:hAnsi="Arial" w:cs="Arial"/>
          <w:sz w:val="22"/>
          <w:szCs w:val="22"/>
        </w:rPr>
        <w:t xml:space="preserve"> or </w:t>
      </w:r>
      <w:r w:rsidR="008A5281" w:rsidRPr="00425957">
        <w:rPr>
          <w:rFonts w:ascii="Arial" w:hAnsi="Arial" w:cs="Arial"/>
          <w:sz w:val="22"/>
          <w:szCs w:val="22"/>
        </w:rPr>
        <w:t>negative value with those with development potential and value. The nil</w:t>
      </w:r>
      <w:r w:rsidR="00B53414" w:rsidRPr="00425957">
        <w:rPr>
          <w:rFonts w:ascii="Arial" w:hAnsi="Arial" w:cs="Arial"/>
          <w:sz w:val="22"/>
          <w:szCs w:val="22"/>
        </w:rPr>
        <w:t xml:space="preserve"> or </w:t>
      </w:r>
      <w:r w:rsidR="008A5281" w:rsidRPr="00425957">
        <w:rPr>
          <w:rFonts w:ascii="Arial" w:hAnsi="Arial" w:cs="Arial"/>
          <w:sz w:val="22"/>
          <w:szCs w:val="22"/>
        </w:rPr>
        <w:t xml:space="preserve">negative value assets would in most cases attract a dowry. </w:t>
      </w:r>
      <w:r w:rsidRPr="00425957">
        <w:rPr>
          <w:rFonts w:ascii="Arial" w:hAnsi="Arial" w:cs="Arial"/>
          <w:sz w:val="22"/>
          <w:szCs w:val="22"/>
        </w:rPr>
        <w:t xml:space="preserve">No local authority can be forced to take any assets at all. </w:t>
      </w:r>
    </w:p>
    <w:p w14:paraId="70362FD4" w14:textId="77777777" w:rsidR="00425957" w:rsidRDefault="00425957" w:rsidP="00425957">
      <w:pPr>
        <w:pStyle w:val="ListParagraph"/>
        <w:rPr>
          <w:rFonts w:ascii="Arial" w:hAnsi="Arial" w:cs="Arial"/>
          <w:b/>
        </w:rPr>
      </w:pPr>
    </w:p>
    <w:p w14:paraId="7FB8AF74" w14:textId="77777777" w:rsidR="008B7C58" w:rsidRDefault="008B7C58" w:rsidP="00B027FF">
      <w:pPr>
        <w:rPr>
          <w:rFonts w:ascii="Arial" w:hAnsi="Arial" w:cs="Arial"/>
          <w:b/>
          <w:sz w:val="22"/>
          <w:szCs w:val="22"/>
          <w:lang w:eastAsia="en-GB"/>
        </w:rPr>
      </w:pPr>
    </w:p>
    <w:p w14:paraId="4A0CA26F" w14:textId="77777777" w:rsidR="00B027FF" w:rsidRPr="00C36ABD" w:rsidRDefault="00B027FF" w:rsidP="00B027FF">
      <w:pPr>
        <w:rPr>
          <w:rFonts w:ascii="Arial" w:hAnsi="Arial" w:cs="Arial"/>
          <w:b/>
          <w:sz w:val="22"/>
          <w:szCs w:val="22"/>
          <w:lang w:eastAsia="en-GB"/>
        </w:rPr>
      </w:pPr>
      <w:r w:rsidRPr="00C36ABD">
        <w:rPr>
          <w:rFonts w:ascii="Arial" w:hAnsi="Arial" w:cs="Arial"/>
          <w:b/>
          <w:sz w:val="22"/>
          <w:szCs w:val="22"/>
          <w:lang w:eastAsia="en-GB"/>
        </w:rPr>
        <w:t>Institutional/corporately funded housing development offer</w:t>
      </w:r>
    </w:p>
    <w:p w14:paraId="4A0CA270" w14:textId="77777777" w:rsidR="00B027FF" w:rsidRPr="00C36ABD" w:rsidRDefault="00B027FF" w:rsidP="00B027FF">
      <w:pPr>
        <w:rPr>
          <w:rFonts w:ascii="Arial" w:hAnsi="Arial" w:cs="Arial"/>
          <w:sz w:val="22"/>
          <w:szCs w:val="22"/>
          <w:lang w:eastAsia="en-GB"/>
        </w:rPr>
      </w:pPr>
    </w:p>
    <w:p w14:paraId="4A0CA271" w14:textId="54DCB1A7" w:rsidR="00B027FF" w:rsidRPr="00113953" w:rsidRDefault="00B027FF" w:rsidP="00113953">
      <w:pPr>
        <w:pStyle w:val="ListParagraph"/>
        <w:numPr>
          <w:ilvl w:val="0"/>
          <w:numId w:val="22"/>
        </w:numPr>
        <w:ind w:left="567" w:hanging="567"/>
        <w:rPr>
          <w:rFonts w:ascii="Arial" w:hAnsi="Arial" w:cs="Arial"/>
          <w:lang w:eastAsia="en-GB"/>
        </w:rPr>
      </w:pPr>
      <w:r w:rsidRPr="00113953">
        <w:rPr>
          <w:rFonts w:ascii="Arial" w:hAnsi="Arial" w:cs="Arial"/>
          <w:b/>
          <w:lang w:eastAsia="en-GB"/>
        </w:rPr>
        <w:t>Background</w:t>
      </w:r>
      <w:r w:rsidR="00222BDA" w:rsidRPr="00113953">
        <w:rPr>
          <w:rFonts w:ascii="Arial" w:hAnsi="Arial" w:cs="Arial"/>
          <w:b/>
          <w:lang w:eastAsia="en-GB"/>
        </w:rPr>
        <w:t xml:space="preserve">: </w:t>
      </w:r>
      <w:r w:rsidRPr="00113953">
        <w:rPr>
          <w:rFonts w:ascii="Arial" w:hAnsi="Arial" w:cs="Arial"/>
          <w:lang w:eastAsia="en-GB"/>
        </w:rPr>
        <w:t>Members will recall from updates to the board in November</w:t>
      </w:r>
      <w:r w:rsidR="00274AD9" w:rsidRPr="00113953">
        <w:rPr>
          <w:rFonts w:ascii="Arial" w:hAnsi="Arial" w:cs="Arial"/>
          <w:lang w:eastAsia="en-GB"/>
        </w:rPr>
        <w:t xml:space="preserve"> 2013</w:t>
      </w:r>
      <w:r w:rsidRPr="00113953">
        <w:rPr>
          <w:rFonts w:ascii="Arial" w:hAnsi="Arial" w:cs="Arial"/>
          <w:lang w:eastAsia="en-GB"/>
        </w:rPr>
        <w:t xml:space="preserve">, January and March </w:t>
      </w:r>
      <w:r w:rsidR="00274AD9" w:rsidRPr="00113953">
        <w:rPr>
          <w:rFonts w:ascii="Arial" w:hAnsi="Arial" w:cs="Arial"/>
          <w:lang w:eastAsia="en-GB"/>
        </w:rPr>
        <w:t xml:space="preserve">2014 </w:t>
      </w:r>
      <w:r w:rsidR="00B53414" w:rsidRPr="00113953">
        <w:rPr>
          <w:rFonts w:ascii="Arial" w:hAnsi="Arial" w:cs="Arial"/>
          <w:lang w:eastAsia="en-GB"/>
        </w:rPr>
        <w:t xml:space="preserve">that </w:t>
      </w:r>
      <w:r w:rsidRPr="00113953">
        <w:rPr>
          <w:rFonts w:ascii="Arial" w:hAnsi="Arial" w:cs="Arial"/>
          <w:lang w:eastAsia="en-GB"/>
        </w:rPr>
        <w:t xml:space="preserve">the Productivity Team has been investigating and developing a support offer to help councils access funding for new housing from institutional or other corporate sources. </w:t>
      </w:r>
      <w:r w:rsidR="002F2239" w:rsidRPr="00113953">
        <w:rPr>
          <w:rFonts w:ascii="Arial" w:hAnsi="Arial" w:cs="Arial"/>
          <w:lang w:eastAsia="en-GB"/>
        </w:rPr>
        <w:t xml:space="preserve">This is being developed as one strand of </w:t>
      </w:r>
      <w:r w:rsidR="00C66DD9" w:rsidRPr="00113953">
        <w:rPr>
          <w:rFonts w:ascii="Arial" w:hAnsi="Arial" w:cs="Arial"/>
          <w:lang w:eastAsia="en-GB"/>
        </w:rPr>
        <w:t xml:space="preserve">the </w:t>
      </w:r>
      <w:r w:rsidR="002F2239" w:rsidRPr="00113953">
        <w:rPr>
          <w:rFonts w:ascii="Arial" w:hAnsi="Arial" w:cs="Arial"/>
          <w:lang w:eastAsia="en-GB"/>
        </w:rPr>
        <w:t xml:space="preserve">LGA Commercial Strategy – ‘LGA Develop’. </w:t>
      </w:r>
    </w:p>
    <w:p w14:paraId="4A0CA272" w14:textId="77777777" w:rsidR="00B027FF" w:rsidRPr="00C36ABD" w:rsidRDefault="00B027FF" w:rsidP="00B027FF">
      <w:pPr>
        <w:rPr>
          <w:rFonts w:ascii="Arial" w:hAnsi="Arial" w:cs="Arial"/>
          <w:sz w:val="22"/>
          <w:szCs w:val="22"/>
        </w:rPr>
      </w:pPr>
    </w:p>
    <w:p w14:paraId="4A0CA273" w14:textId="3A232D1D" w:rsidR="00B027FF" w:rsidRPr="00113953" w:rsidRDefault="00B027FF" w:rsidP="00113953">
      <w:pPr>
        <w:pStyle w:val="ListParagraph"/>
        <w:numPr>
          <w:ilvl w:val="0"/>
          <w:numId w:val="22"/>
        </w:numPr>
        <w:ind w:left="567" w:hanging="567"/>
        <w:rPr>
          <w:rFonts w:ascii="Arial" w:hAnsi="Arial" w:cs="Arial"/>
        </w:rPr>
      </w:pPr>
      <w:r w:rsidRPr="00113953">
        <w:rPr>
          <w:rFonts w:ascii="Arial" w:hAnsi="Arial" w:cs="Arial"/>
        </w:rPr>
        <w:t xml:space="preserve">The intention is to assist a group of around </w:t>
      </w:r>
      <w:r w:rsidR="00B53414" w:rsidRPr="00113953">
        <w:rPr>
          <w:rFonts w:ascii="Arial" w:hAnsi="Arial" w:cs="Arial"/>
        </w:rPr>
        <w:t>four</w:t>
      </w:r>
      <w:r w:rsidRPr="00113953">
        <w:rPr>
          <w:rFonts w:ascii="Arial" w:hAnsi="Arial" w:cs="Arial"/>
        </w:rPr>
        <w:t xml:space="preserve"> to </w:t>
      </w:r>
      <w:r w:rsidR="00B53414" w:rsidRPr="00113953">
        <w:rPr>
          <w:rFonts w:ascii="Arial" w:hAnsi="Arial" w:cs="Arial"/>
        </w:rPr>
        <w:t>six</w:t>
      </w:r>
      <w:r w:rsidRPr="00113953">
        <w:rPr>
          <w:rFonts w:ascii="Arial" w:hAnsi="Arial" w:cs="Arial"/>
        </w:rPr>
        <w:t xml:space="preserve"> councils</w:t>
      </w:r>
      <w:r w:rsidR="00B53414" w:rsidRPr="00113953">
        <w:rPr>
          <w:rFonts w:ascii="Arial" w:hAnsi="Arial" w:cs="Arial"/>
        </w:rPr>
        <w:t xml:space="preserve"> to</w:t>
      </w:r>
      <w:r w:rsidRPr="00113953">
        <w:rPr>
          <w:rFonts w:ascii="Arial" w:hAnsi="Arial" w:cs="Arial"/>
        </w:rPr>
        <w:t xml:space="preserve"> collectively access institutional or other corporate finance to build new homes. These homes would most likely be outside of the Housing Revenue Account (HRA) system, which currently acts as a ‘brake’ on the numbers that can be developed. </w:t>
      </w:r>
    </w:p>
    <w:p w14:paraId="4A0CA274" w14:textId="77777777" w:rsidR="00B027FF" w:rsidRPr="00C36ABD" w:rsidRDefault="00B027FF" w:rsidP="00B027FF">
      <w:pPr>
        <w:rPr>
          <w:rFonts w:ascii="Arial" w:hAnsi="Arial" w:cs="Arial"/>
          <w:sz w:val="22"/>
          <w:szCs w:val="22"/>
        </w:rPr>
      </w:pPr>
    </w:p>
    <w:p w14:paraId="4A0CA275" w14:textId="6901A2B9" w:rsidR="00B027FF" w:rsidRPr="00113953" w:rsidRDefault="00B027FF" w:rsidP="00113953">
      <w:pPr>
        <w:pStyle w:val="ListParagraph"/>
        <w:numPr>
          <w:ilvl w:val="0"/>
          <w:numId w:val="22"/>
        </w:numPr>
        <w:ind w:left="567" w:hanging="567"/>
        <w:rPr>
          <w:rFonts w:ascii="Arial" w:hAnsi="Arial" w:cs="Arial"/>
          <w:lang w:eastAsia="en-GB"/>
        </w:rPr>
      </w:pPr>
      <w:r w:rsidRPr="00113953">
        <w:rPr>
          <w:rFonts w:ascii="Arial" w:hAnsi="Arial" w:cs="Arial"/>
        </w:rPr>
        <w:t>The LGA would forward fund the costs of due diligence (principally legal and property advice) of procuring the investment partner and of other</w:t>
      </w:r>
      <w:r w:rsidR="00B53414" w:rsidRPr="00113953">
        <w:rPr>
          <w:rFonts w:ascii="Arial" w:hAnsi="Arial" w:cs="Arial"/>
        </w:rPr>
        <w:t xml:space="preserve"> associated </w:t>
      </w:r>
      <w:r w:rsidRPr="00113953">
        <w:rPr>
          <w:rFonts w:ascii="Arial" w:hAnsi="Arial" w:cs="Arial"/>
        </w:rPr>
        <w:t xml:space="preserve">procurements. </w:t>
      </w:r>
      <w:r w:rsidRPr="00113953">
        <w:rPr>
          <w:rFonts w:ascii="Arial" w:hAnsi="Arial" w:cs="Arial"/>
        </w:rPr>
        <w:br/>
      </w:r>
    </w:p>
    <w:p w14:paraId="4A0CA276" w14:textId="43A75F80" w:rsidR="00B027FF" w:rsidRPr="00113953" w:rsidRDefault="00B027FF" w:rsidP="00113953">
      <w:pPr>
        <w:pStyle w:val="ListParagraph"/>
        <w:numPr>
          <w:ilvl w:val="0"/>
          <w:numId w:val="22"/>
        </w:numPr>
        <w:autoSpaceDE w:val="0"/>
        <w:autoSpaceDN w:val="0"/>
        <w:adjustRightInd w:val="0"/>
        <w:ind w:left="567" w:hanging="567"/>
        <w:rPr>
          <w:rFonts w:ascii="Arial" w:hAnsi="Arial" w:cs="Arial"/>
        </w:rPr>
      </w:pPr>
      <w:r w:rsidRPr="00113953">
        <w:rPr>
          <w:rFonts w:ascii="Arial" w:hAnsi="Arial" w:cs="Arial"/>
          <w:b/>
          <w:lang w:eastAsia="en-GB"/>
        </w:rPr>
        <w:t>Scoping phase</w:t>
      </w:r>
      <w:r w:rsidR="00222BDA" w:rsidRPr="00113953">
        <w:rPr>
          <w:rFonts w:ascii="Arial" w:hAnsi="Arial" w:cs="Arial"/>
          <w:b/>
          <w:lang w:eastAsia="en-GB"/>
        </w:rPr>
        <w:t xml:space="preserve">: </w:t>
      </w:r>
      <w:r w:rsidRPr="00113953">
        <w:rPr>
          <w:rFonts w:ascii="Arial" w:hAnsi="Arial" w:cs="Arial"/>
          <w:lang w:eastAsia="en-GB"/>
        </w:rPr>
        <w:t xml:space="preserve">We have been testing the proposition informally with a number of networks and contacts, and have received positive responses from financial and legal experts and interest </w:t>
      </w:r>
      <w:r w:rsidR="00B53414" w:rsidRPr="00113953">
        <w:rPr>
          <w:rFonts w:ascii="Arial" w:hAnsi="Arial" w:cs="Arial"/>
          <w:lang w:eastAsia="en-GB"/>
        </w:rPr>
        <w:t xml:space="preserve">in principle </w:t>
      </w:r>
      <w:r w:rsidRPr="00113953">
        <w:rPr>
          <w:rFonts w:ascii="Arial" w:hAnsi="Arial" w:cs="Arial"/>
          <w:lang w:eastAsia="en-GB"/>
        </w:rPr>
        <w:t xml:space="preserve">from authorities. </w:t>
      </w:r>
      <w:r w:rsidR="00446FA3" w:rsidRPr="00113953">
        <w:rPr>
          <w:rFonts w:ascii="Arial" w:hAnsi="Arial" w:cs="Arial"/>
          <w:lang w:eastAsia="en-GB"/>
        </w:rPr>
        <w:t xml:space="preserve">A study has been produced </w:t>
      </w:r>
      <w:r w:rsidR="00423575" w:rsidRPr="00113953">
        <w:rPr>
          <w:rFonts w:ascii="Arial" w:hAnsi="Arial" w:cs="Arial"/>
          <w:lang w:eastAsia="en-GB"/>
        </w:rPr>
        <w:t>illustrating</w:t>
      </w:r>
      <w:r w:rsidR="006F0FBF" w:rsidRPr="00113953">
        <w:rPr>
          <w:rFonts w:ascii="Arial" w:hAnsi="Arial" w:cs="Arial"/>
        </w:rPr>
        <w:t xml:space="preserve"> the financial viability of actual sites (identified by area only) for new housing development without public subsidy and with mixed tenure schemes. The report sets out to illustrate:</w:t>
      </w:r>
    </w:p>
    <w:p w14:paraId="4A0CA277" w14:textId="77777777" w:rsidR="00B027FF" w:rsidRPr="00C36ABD" w:rsidRDefault="00B027FF" w:rsidP="00B027FF">
      <w:pPr>
        <w:rPr>
          <w:rFonts w:ascii="Arial" w:hAnsi="Arial" w:cs="Arial"/>
          <w:sz w:val="22"/>
          <w:szCs w:val="22"/>
        </w:rPr>
      </w:pPr>
    </w:p>
    <w:p w14:paraId="4A0CA278" w14:textId="7B422F18" w:rsidR="00B027FF"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W</w:t>
      </w:r>
      <w:r w:rsidR="00B53414" w:rsidRPr="00C36ABD">
        <w:rPr>
          <w:rFonts w:ascii="Arial" w:hAnsi="Arial" w:cs="Arial"/>
        </w:rPr>
        <w:t>h</w:t>
      </w:r>
      <w:r w:rsidR="00B027FF" w:rsidRPr="00C36ABD">
        <w:rPr>
          <w:rFonts w:ascii="Arial" w:hAnsi="Arial" w:cs="Arial"/>
        </w:rPr>
        <w:t>ether</w:t>
      </w:r>
      <w:r w:rsidR="00B53414" w:rsidRPr="00C36ABD">
        <w:rPr>
          <w:rFonts w:ascii="Arial" w:hAnsi="Arial" w:cs="Arial"/>
        </w:rPr>
        <w:t>,</w:t>
      </w:r>
      <w:r w:rsidR="00B027FF" w:rsidRPr="00C36ABD">
        <w:rPr>
          <w:rFonts w:ascii="Arial" w:hAnsi="Arial" w:cs="Arial"/>
        </w:rPr>
        <w:t xml:space="preserve"> and with what tenure mix, councils can develop housing that is self-financing (where the rental income covers the cost of the loan and the management and maintenance costs)</w:t>
      </w:r>
      <w:r w:rsidR="00113953">
        <w:rPr>
          <w:rFonts w:ascii="Arial" w:hAnsi="Arial" w:cs="Arial"/>
        </w:rPr>
        <w:t>;</w:t>
      </w:r>
    </w:p>
    <w:p w14:paraId="4A0CA279" w14:textId="1D5CD84B" w:rsidR="00B027FF"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W</w:t>
      </w:r>
      <w:r w:rsidR="00B027FF" w:rsidRPr="00C36ABD">
        <w:rPr>
          <w:rFonts w:ascii="Arial" w:hAnsi="Arial" w:cs="Arial"/>
        </w:rPr>
        <w:t xml:space="preserve">hether the developments would be attractive to investors (based on the </w:t>
      </w:r>
      <w:r w:rsidR="00F33E8D" w:rsidRPr="00C36ABD">
        <w:rPr>
          <w:rFonts w:ascii="Arial" w:hAnsi="Arial" w:cs="Arial"/>
        </w:rPr>
        <w:t>internal rate of return</w:t>
      </w:r>
      <w:r w:rsidR="00B027FF" w:rsidRPr="00C36ABD">
        <w:rPr>
          <w:rFonts w:ascii="Arial" w:hAnsi="Arial" w:cs="Arial"/>
        </w:rPr>
        <w:t xml:space="preserve"> </w:t>
      </w:r>
      <w:r w:rsidR="00F33E8D" w:rsidRPr="00C36ABD">
        <w:rPr>
          <w:rFonts w:ascii="Arial" w:hAnsi="Arial" w:cs="Arial"/>
        </w:rPr>
        <w:t>(</w:t>
      </w:r>
      <w:r w:rsidR="00B027FF" w:rsidRPr="00C36ABD">
        <w:rPr>
          <w:rFonts w:ascii="Arial" w:hAnsi="Arial" w:cs="Arial"/>
        </w:rPr>
        <w:t>IRR</w:t>
      </w:r>
      <w:r w:rsidR="00F33E8D" w:rsidRPr="00C36ABD">
        <w:rPr>
          <w:rFonts w:ascii="Arial" w:hAnsi="Arial" w:cs="Arial"/>
        </w:rPr>
        <w:t>)</w:t>
      </w:r>
      <w:r w:rsidR="00B027FF" w:rsidRPr="00C36ABD">
        <w:rPr>
          <w:rFonts w:ascii="Arial" w:hAnsi="Arial" w:cs="Arial"/>
        </w:rPr>
        <w:t>)</w:t>
      </w:r>
      <w:r w:rsidR="00113953">
        <w:rPr>
          <w:rFonts w:ascii="Arial" w:hAnsi="Arial" w:cs="Arial"/>
        </w:rPr>
        <w:t>; and</w:t>
      </w:r>
    </w:p>
    <w:p w14:paraId="4A0CA27A" w14:textId="456789E2" w:rsidR="00B027FF" w:rsidRPr="00C36ABD" w:rsidRDefault="00C00A9E" w:rsidP="00113953">
      <w:pPr>
        <w:pStyle w:val="ListParagraph"/>
        <w:numPr>
          <w:ilvl w:val="1"/>
          <w:numId w:val="22"/>
        </w:numPr>
        <w:ind w:left="1134" w:hanging="567"/>
        <w:contextualSpacing/>
        <w:rPr>
          <w:rFonts w:ascii="Arial" w:hAnsi="Arial" w:cs="Arial"/>
        </w:rPr>
      </w:pPr>
      <w:r>
        <w:rPr>
          <w:rFonts w:ascii="Arial" w:hAnsi="Arial" w:cs="Arial"/>
        </w:rPr>
        <w:t>T</w:t>
      </w:r>
      <w:r w:rsidR="00B027FF" w:rsidRPr="00C36ABD">
        <w:rPr>
          <w:rFonts w:ascii="Arial" w:hAnsi="Arial" w:cs="Arial"/>
        </w:rPr>
        <w:t>he benefits, costs and risks and the payment profile associated with different types of financing instrument</w:t>
      </w:r>
      <w:r w:rsidR="00F33E8D" w:rsidRPr="00C36ABD">
        <w:rPr>
          <w:rFonts w:ascii="Arial" w:hAnsi="Arial" w:cs="Arial"/>
        </w:rPr>
        <w:t>s</w:t>
      </w:r>
      <w:r w:rsidR="00B027FF" w:rsidRPr="00C36ABD">
        <w:rPr>
          <w:rFonts w:ascii="Arial" w:hAnsi="Arial" w:cs="Arial"/>
        </w:rPr>
        <w:t xml:space="preserve">. </w:t>
      </w:r>
    </w:p>
    <w:p w14:paraId="4A0CA27B" w14:textId="77777777" w:rsidR="00B027FF" w:rsidRPr="00C36ABD" w:rsidRDefault="00B027FF" w:rsidP="00B027FF">
      <w:pPr>
        <w:rPr>
          <w:rFonts w:ascii="Arial" w:hAnsi="Arial" w:cs="Arial"/>
          <w:sz w:val="22"/>
          <w:szCs w:val="22"/>
        </w:rPr>
      </w:pPr>
    </w:p>
    <w:p w14:paraId="4A0CA27C" w14:textId="126AB585" w:rsidR="00B027FF" w:rsidRPr="00113953" w:rsidRDefault="00B027FF" w:rsidP="00113953">
      <w:pPr>
        <w:pStyle w:val="ListParagraph"/>
        <w:numPr>
          <w:ilvl w:val="0"/>
          <w:numId w:val="22"/>
        </w:numPr>
        <w:ind w:left="567" w:hanging="567"/>
        <w:rPr>
          <w:rFonts w:ascii="Arial" w:hAnsi="Arial" w:cs="Arial"/>
        </w:rPr>
      </w:pPr>
      <w:r w:rsidRPr="00113953">
        <w:rPr>
          <w:rFonts w:ascii="Arial" w:hAnsi="Arial" w:cs="Arial"/>
        </w:rPr>
        <w:t>Overall</w:t>
      </w:r>
      <w:r w:rsidR="00F33E8D" w:rsidRPr="00113953">
        <w:rPr>
          <w:rFonts w:ascii="Arial" w:hAnsi="Arial" w:cs="Arial"/>
        </w:rPr>
        <w:t>,</w:t>
      </w:r>
      <w:r w:rsidRPr="00113953">
        <w:rPr>
          <w:rFonts w:ascii="Arial" w:hAnsi="Arial" w:cs="Arial"/>
        </w:rPr>
        <w:t xml:space="preserve"> the study demonstrat</w:t>
      </w:r>
      <w:r w:rsidR="00423575" w:rsidRPr="00113953">
        <w:rPr>
          <w:rFonts w:ascii="Arial" w:hAnsi="Arial" w:cs="Arial"/>
        </w:rPr>
        <w:t>es</w:t>
      </w:r>
      <w:r w:rsidRPr="00113953">
        <w:rPr>
          <w:rFonts w:ascii="Arial" w:hAnsi="Arial" w:cs="Arial"/>
        </w:rPr>
        <w:t xml:space="preserve"> that </w:t>
      </w:r>
      <w:r w:rsidR="006F0FBF" w:rsidRPr="00113953">
        <w:rPr>
          <w:rFonts w:ascii="Arial" w:hAnsi="Arial" w:cs="Arial"/>
        </w:rPr>
        <w:t xml:space="preserve">viability is strong; </w:t>
      </w:r>
      <w:r w:rsidRPr="00113953">
        <w:rPr>
          <w:rFonts w:ascii="Arial" w:hAnsi="Arial" w:cs="Arial"/>
        </w:rPr>
        <w:t xml:space="preserve">14 out of 16 of developments analysed could be self-financed with mixed tenure (providing flexibility to respond to local priorities) and 12 of the 16 developments would be attractive to investors based on the total return on investment above 7%. </w:t>
      </w:r>
      <w:r w:rsidR="002F2239" w:rsidRPr="00113953">
        <w:rPr>
          <w:rFonts w:ascii="Arial" w:hAnsi="Arial" w:cs="Arial"/>
        </w:rPr>
        <w:t xml:space="preserve">The study also considers areas where there is potential to deliver economies of scale through a consortium/group approach. </w:t>
      </w:r>
    </w:p>
    <w:p w14:paraId="4A0CA27D" w14:textId="77777777" w:rsidR="00B027FF" w:rsidRPr="00C36ABD" w:rsidRDefault="00B027FF" w:rsidP="00B027FF">
      <w:pPr>
        <w:rPr>
          <w:rFonts w:ascii="Arial" w:hAnsi="Arial" w:cs="Arial"/>
          <w:sz w:val="22"/>
          <w:szCs w:val="22"/>
        </w:rPr>
      </w:pPr>
    </w:p>
    <w:p w14:paraId="4A0CA27E" w14:textId="170BB5B7" w:rsidR="00B027FF" w:rsidRPr="00113953" w:rsidRDefault="00B027FF" w:rsidP="00113953">
      <w:pPr>
        <w:pStyle w:val="ListParagraph"/>
        <w:numPr>
          <w:ilvl w:val="0"/>
          <w:numId w:val="22"/>
        </w:numPr>
        <w:ind w:left="567" w:hanging="567"/>
        <w:rPr>
          <w:rFonts w:ascii="Arial" w:hAnsi="Arial" w:cs="Arial"/>
          <w:color w:val="000000"/>
        </w:rPr>
      </w:pPr>
      <w:r w:rsidRPr="00113953">
        <w:rPr>
          <w:rFonts w:ascii="Arial" w:hAnsi="Arial" w:cs="Arial"/>
          <w:b/>
        </w:rPr>
        <w:t>Next steps</w:t>
      </w:r>
      <w:r w:rsidR="00222BDA" w:rsidRPr="00113953">
        <w:rPr>
          <w:rFonts w:ascii="Arial" w:hAnsi="Arial" w:cs="Arial"/>
          <w:b/>
        </w:rPr>
        <w:t xml:space="preserve">: </w:t>
      </w:r>
      <w:r w:rsidR="002F2239" w:rsidRPr="00113953">
        <w:rPr>
          <w:rFonts w:ascii="Arial" w:hAnsi="Arial" w:cs="Arial"/>
          <w:color w:val="000000"/>
        </w:rPr>
        <w:t>The proposal is to</w:t>
      </w:r>
      <w:r w:rsidR="00C66DD9" w:rsidRPr="00113953">
        <w:rPr>
          <w:rFonts w:ascii="Arial" w:hAnsi="Arial" w:cs="Arial"/>
          <w:color w:val="000000"/>
        </w:rPr>
        <w:t xml:space="preserve"> be presented to a </w:t>
      </w:r>
      <w:r w:rsidR="002F2239" w:rsidRPr="00113953">
        <w:rPr>
          <w:rFonts w:ascii="Arial" w:hAnsi="Arial" w:cs="Arial"/>
          <w:color w:val="000000"/>
        </w:rPr>
        <w:t>Commercial Strategy Board meeting for consideration and approval</w:t>
      </w:r>
      <w:r w:rsidR="009572EF" w:rsidRPr="00113953">
        <w:rPr>
          <w:rFonts w:ascii="Arial" w:hAnsi="Arial" w:cs="Arial"/>
          <w:color w:val="000000"/>
        </w:rPr>
        <w:t xml:space="preserve"> on 16 July 2014.</w:t>
      </w:r>
    </w:p>
    <w:p w14:paraId="4A0CA27F" w14:textId="77777777" w:rsidR="00423575" w:rsidRPr="00C36ABD" w:rsidRDefault="00423575">
      <w:pPr>
        <w:rPr>
          <w:rFonts w:ascii="Arial" w:hAnsi="Arial" w:cs="Arial"/>
          <w:sz w:val="22"/>
          <w:szCs w:val="22"/>
        </w:rPr>
      </w:pPr>
    </w:p>
    <w:p w14:paraId="4A0CA280" w14:textId="77777777" w:rsidR="000D3816" w:rsidRPr="00C36ABD" w:rsidRDefault="000D3816" w:rsidP="00B027FF">
      <w:pPr>
        <w:autoSpaceDE w:val="0"/>
        <w:autoSpaceDN w:val="0"/>
        <w:adjustRightInd w:val="0"/>
        <w:rPr>
          <w:rFonts w:ascii="Arial" w:hAnsi="Arial" w:cs="Arial"/>
          <w:b/>
          <w:sz w:val="22"/>
          <w:szCs w:val="22"/>
        </w:rPr>
      </w:pPr>
      <w:r w:rsidRPr="00C36ABD">
        <w:rPr>
          <w:rFonts w:ascii="Arial" w:hAnsi="Arial" w:cs="Arial"/>
          <w:b/>
          <w:sz w:val="22"/>
          <w:szCs w:val="22"/>
        </w:rPr>
        <w:t>Public Service Network (PSN)</w:t>
      </w:r>
    </w:p>
    <w:p w14:paraId="4A0CA281" w14:textId="77777777" w:rsidR="000D3816" w:rsidRPr="00C36ABD" w:rsidRDefault="000D3816" w:rsidP="00FB1718">
      <w:pPr>
        <w:autoSpaceDE w:val="0"/>
        <w:autoSpaceDN w:val="0"/>
        <w:adjustRightInd w:val="0"/>
        <w:rPr>
          <w:rFonts w:ascii="Arial" w:hAnsi="Arial" w:cs="Arial"/>
          <w:b/>
          <w:sz w:val="22"/>
          <w:szCs w:val="22"/>
        </w:rPr>
      </w:pPr>
    </w:p>
    <w:p w14:paraId="4A0CA282" w14:textId="5092E4C4" w:rsidR="000D3816" w:rsidRPr="00113953" w:rsidRDefault="000D3816" w:rsidP="00113953">
      <w:pPr>
        <w:pStyle w:val="ListParagraph"/>
        <w:numPr>
          <w:ilvl w:val="0"/>
          <w:numId w:val="22"/>
        </w:numPr>
        <w:autoSpaceDE w:val="0"/>
        <w:autoSpaceDN w:val="0"/>
        <w:adjustRightInd w:val="0"/>
        <w:ind w:left="567" w:hanging="567"/>
        <w:rPr>
          <w:rFonts w:ascii="Arial" w:hAnsi="Arial" w:cs="Arial"/>
        </w:rPr>
      </w:pPr>
      <w:r w:rsidRPr="00113953">
        <w:rPr>
          <w:rFonts w:ascii="Arial" w:hAnsi="Arial" w:cs="Arial"/>
          <w:b/>
        </w:rPr>
        <w:t>Background</w:t>
      </w:r>
      <w:r w:rsidR="00222BDA" w:rsidRPr="00113953">
        <w:rPr>
          <w:rFonts w:ascii="Arial" w:hAnsi="Arial" w:cs="Arial"/>
          <w:b/>
        </w:rPr>
        <w:t xml:space="preserve">: </w:t>
      </w:r>
      <w:r w:rsidRPr="00113953">
        <w:rPr>
          <w:rFonts w:ascii="Arial" w:hAnsi="Arial" w:cs="Arial"/>
        </w:rPr>
        <w:t>Members will recall from previous reports to the Improvement and Innovation Board that the Public Service Network (PSN) is the public sector wide secure network that enables the secure sharing of data across organisation</w:t>
      </w:r>
      <w:r w:rsidR="00505CB2" w:rsidRPr="00113953">
        <w:rPr>
          <w:rFonts w:ascii="Arial" w:hAnsi="Arial" w:cs="Arial"/>
        </w:rPr>
        <w:t>s,</w:t>
      </w:r>
      <w:r w:rsidRPr="00113953">
        <w:rPr>
          <w:rFonts w:ascii="Arial" w:hAnsi="Arial" w:cs="Arial"/>
        </w:rPr>
        <w:t xml:space="preserve"> including</w:t>
      </w:r>
      <w:r w:rsidR="00F33E8D" w:rsidRPr="00113953">
        <w:rPr>
          <w:rFonts w:ascii="Arial" w:hAnsi="Arial" w:cs="Arial"/>
        </w:rPr>
        <w:t xml:space="preserve"> </w:t>
      </w:r>
      <w:r w:rsidRPr="00113953">
        <w:rPr>
          <w:rFonts w:ascii="Arial" w:hAnsi="Arial" w:cs="Arial"/>
        </w:rPr>
        <w:t>between councils</w:t>
      </w:r>
      <w:r w:rsidR="00F33E8D" w:rsidRPr="00113953">
        <w:rPr>
          <w:rFonts w:ascii="Arial" w:hAnsi="Arial" w:cs="Arial"/>
        </w:rPr>
        <w:t>,</w:t>
      </w:r>
      <w:r w:rsidRPr="00113953">
        <w:rPr>
          <w:rFonts w:ascii="Arial" w:hAnsi="Arial" w:cs="Arial"/>
        </w:rPr>
        <w:t xml:space="preserve"> and between councils and government (and vice versa).</w:t>
      </w:r>
    </w:p>
    <w:p w14:paraId="4A0CA283" w14:textId="77777777" w:rsidR="000D3816" w:rsidRPr="00C36ABD" w:rsidRDefault="000D3816" w:rsidP="00FB1718">
      <w:pPr>
        <w:autoSpaceDE w:val="0"/>
        <w:autoSpaceDN w:val="0"/>
        <w:adjustRightInd w:val="0"/>
        <w:rPr>
          <w:rFonts w:ascii="Arial" w:hAnsi="Arial" w:cs="Arial"/>
          <w:sz w:val="22"/>
          <w:szCs w:val="22"/>
        </w:rPr>
      </w:pPr>
    </w:p>
    <w:p w14:paraId="4A0CA284" w14:textId="02497D66" w:rsidR="000D3816" w:rsidRPr="00113953" w:rsidRDefault="000D3816" w:rsidP="00113953">
      <w:pPr>
        <w:pStyle w:val="ListParagraph"/>
        <w:numPr>
          <w:ilvl w:val="0"/>
          <w:numId w:val="22"/>
        </w:numPr>
        <w:ind w:left="567" w:hanging="567"/>
        <w:rPr>
          <w:rFonts w:ascii="Arial" w:hAnsi="Arial" w:cs="Arial"/>
        </w:rPr>
      </w:pPr>
      <w:r w:rsidRPr="00113953">
        <w:rPr>
          <w:rFonts w:ascii="Arial" w:hAnsi="Arial" w:cs="Arial"/>
        </w:rPr>
        <w:t xml:space="preserve">As a result of a number issues highlighted by councils regarding their experience of the compliance process throughout 2013-14, the LGA </w:t>
      </w:r>
      <w:r w:rsidR="002F2239" w:rsidRPr="00113953">
        <w:rPr>
          <w:rFonts w:ascii="Arial" w:hAnsi="Arial" w:cs="Arial"/>
        </w:rPr>
        <w:t xml:space="preserve">put forward a number of </w:t>
      </w:r>
      <w:r w:rsidR="00423575" w:rsidRPr="00113953">
        <w:rPr>
          <w:rFonts w:ascii="Arial" w:hAnsi="Arial" w:cs="Arial"/>
        </w:rPr>
        <w:t>recommendations</w:t>
      </w:r>
      <w:r w:rsidRPr="00113953">
        <w:rPr>
          <w:rFonts w:ascii="Arial" w:hAnsi="Arial" w:cs="Arial"/>
        </w:rPr>
        <w:t xml:space="preserve"> to help reduce the burden both for councils </w:t>
      </w:r>
      <w:r w:rsidR="00C66DD9" w:rsidRPr="00113953">
        <w:rPr>
          <w:rFonts w:ascii="Arial" w:hAnsi="Arial" w:cs="Arial"/>
        </w:rPr>
        <w:t>and the Cabinet Office PSN team.</w:t>
      </w:r>
    </w:p>
    <w:p w14:paraId="4A0CA285" w14:textId="77777777" w:rsidR="000D3816" w:rsidRPr="00C36ABD" w:rsidRDefault="000D3816" w:rsidP="00FB1718">
      <w:pPr>
        <w:rPr>
          <w:rFonts w:ascii="Arial" w:hAnsi="Arial" w:cs="Arial"/>
          <w:sz w:val="22"/>
          <w:szCs w:val="22"/>
        </w:rPr>
      </w:pPr>
    </w:p>
    <w:p w14:paraId="4A0CA286" w14:textId="3EC5399F" w:rsidR="000D3816" w:rsidRPr="00113953" w:rsidRDefault="000D3816" w:rsidP="00113953">
      <w:pPr>
        <w:pStyle w:val="ListParagraph"/>
        <w:numPr>
          <w:ilvl w:val="0"/>
          <w:numId w:val="22"/>
        </w:numPr>
        <w:autoSpaceDE w:val="0"/>
        <w:autoSpaceDN w:val="0"/>
        <w:adjustRightInd w:val="0"/>
        <w:ind w:left="567" w:hanging="567"/>
        <w:rPr>
          <w:rFonts w:ascii="Arial" w:hAnsi="Arial" w:cs="Arial"/>
        </w:rPr>
      </w:pPr>
      <w:r w:rsidRPr="00113953">
        <w:rPr>
          <w:rFonts w:ascii="Arial" w:hAnsi="Arial" w:cs="Arial"/>
          <w:b/>
        </w:rPr>
        <w:t>LG PSN Programme Board</w:t>
      </w:r>
      <w:r w:rsidR="00222BDA" w:rsidRPr="00113953">
        <w:rPr>
          <w:rFonts w:ascii="Arial" w:hAnsi="Arial" w:cs="Arial"/>
          <w:b/>
        </w:rPr>
        <w:t xml:space="preserve">: </w:t>
      </w:r>
      <w:r w:rsidRPr="00113953">
        <w:rPr>
          <w:rFonts w:ascii="Arial" w:hAnsi="Arial" w:cs="Arial"/>
        </w:rPr>
        <w:t>In consultation with other sector representative bodies (including SOLACE, Socitm, the District Council</w:t>
      </w:r>
      <w:r w:rsidR="00F33E8D" w:rsidRPr="00113953">
        <w:rPr>
          <w:rFonts w:ascii="Arial" w:hAnsi="Arial" w:cs="Arial"/>
        </w:rPr>
        <w:t>s’</w:t>
      </w:r>
      <w:r w:rsidRPr="00113953">
        <w:rPr>
          <w:rFonts w:ascii="Arial" w:hAnsi="Arial" w:cs="Arial"/>
        </w:rPr>
        <w:t xml:space="preserve"> Network, the Association of County Council Chief Executives, the Society of Metropolitan Chief Executives, the Local Government Delivery Council, and the Local Chief Information Officers (CIO)</w:t>
      </w:r>
      <w:r w:rsidR="00F33E8D" w:rsidRPr="00113953">
        <w:rPr>
          <w:rFonts w:ascii="Arial" w:hAnsi="Arial" w:cs="Arial"/>
        </w:rPr>
        <w:t xml:space="preserve"> </w:t>
      </w:r>
      <w:r w:rsidRPr="00113953">
        <w:rPr>
          <w:rFonts w:ascii="Arial" w:hAnsi="Arial" w:cs="Arial"/>
        </w:rPr>
        <w:t>Council), the LGA has set up the LG PSN Programme Board.</w:t>
      </w:r>
    </w:p>
    <w:p w14:paraId="4A0CA287" w14:textId="77777777" w:rsidR="000D3816" w:rsidRPr="00C36ABD" w:rsidRDefault="000D3816" w:rsidP="00FB1718">
      <w:pPr>
        <w:autoSpaceDE w:val="0"/>
        <w:autoSpaceDN w:val="0"/>
        <w:adjustRightInd w:val="0"/>
        <w:rPr>
          <w:rFonts w:ascii="Arial" w:hAnsi="Arial" w:cs="Arial"/>
          <w:sz w:val="22"/>
          <w:szCs w:val="22"/>
        </w:rPr>
      </w:pPr>
    </w:p>
    <w:p w14:paraId="4A0CA288" w14:textId="43BAF3E3" w:rsidR="000D3816" w:rsidRPr="00113953" w:rsidRDefault="000D3816" w:rsidP="00113953">
      <w:pPr>
        <w:pStyle w:val="ListParagraph"/>
        <w:numPr>
          <w:ilvl w:val="0"/>
          <w:numId w:val="22"/>
        </w:numPr>
        <w:ind w:left="567" w:hanging="567"/>
        <w:rPr>
          <w:rFonts w:ascii="Arial" w:hAnsi="Arial" w:cs="Arial"/>
          <w:color w:val="000000"/>
        </w:rPr>
      </w:pPr>
      <w:r w:rsidRPr="00113953">
        <w:rPr>
          <w:rFonts w:ascii="Arial" w:hAnsi="Arial" w:cs="Arial"/>
          <w:color w:val="000000"/>
        </w:rPr>
        <w:t xml:space="preserve">This is chaired by a council chief executive and </w:t>
      </w:r>
      <w:r w:rsidRPr="00113953">
        <w:rPr>
          <w:rFonts w:ascii="Arial" w:hAnsi="Arial" w:cs="Arial"/>
        </w:rPr>
        <w:t>consists of representatives from councils, sector representative bodies, Cabinet Office</w:t>
      </w:r>
      <w:r w:rsidR="00F33E8D" w:rsidRPr="00113953">
        <w:rPr>
          <w:rFonts w:ascii="Arial" w:hAnsi="Arial" w:cs="Arial"/>
        </w:rPr>
        <w:t xml:space="preserve">, </w:t>
      </w:r>
      <w:r w:rsidRPr="00113953">
        <w:rPr>
          <w:rFonts w:ascii="Arial" w:hAnsi="Arial" w:cs="Arial"/>
        </w:rPr>
        <w:t>DCLG and will draw upon key stakeholders to contribute to this board (e.g. DWP, DH, ICO</w:t>
      </w:r>
      <w:r w:rsidR="00F33E8D" w:rsidRPr="00113953">
        <w:rPr>
          <w:rFonts w:ascii="Arial" w:hAnsi="Arial" w:cs="Arial"/>
        </w:rPr>
        <w:t xml:space="preserve"> (Information Commissioner’s Office) </w:t>
      </w:r>
      <w:r w:rsidRPr="00113953">
        <w:rPr>
          <w:rFonts w:ascii="Arial" w:hAnsi="Arial" w:cs="Arial"/>
        </w:rPr>
        <w:t>and CESG</w:t>
      </w:r>
      <w:r w:rsidR="00F33E8D" w:rsidRPr="00113953">
        <w:rPr>
          <w:rFonts w:ascii="Arial" w:hAnsi="Arial" w:cs="Arial"/>
        </w:rPr>
        <w:t xml:space="preserve"> (Communications-Electronics Security Group)</w:t>
      </w:r>
      <w:r w:rsidRPr="00113953">
        <w:rPr>
          <w:rFonts w:ascii="Arial" w:hAnsi="Arial" w:cs="Arial"/>
        </w:rPr>
        <w:t>) as and when required.</w:t>
      </w:r>
    </w:p>
    <w:p w14:paraId="4A0CA289" w14:textId="77777777" w:rsidR="000D3816" w:rsidRPr="00C36ABD" w:rsidRDefault="000D3816" w:rsidP="00FB1718">
      <w:pPr>
        <w:rPr>
          <w:rFonts w:ascii="Arial" w:hAnsi="Arial" w:cs="Arial"/>
          <w:color w:val="000000"/>
          <w:sz w:val="22"/>
          <w:szCs w:val="22"/>
        </w:rPr>
      </w:pPr>
    </w:p>
    <w:p w14:paraId="4A0CA28A" w14:textId="3A64A4D0" w:rsidR="000D3816" w:rsidRPr="00113953" w:rsidRDefault="000D3816" w:rsidP="00113953">
      <w:pPr>
        <w:pStyle w:val="ListParagraph"/>
        <w:numPr>
          <w:ilvl w:val="0"/>
          <w:numId w:val="22"/>
        </w:numPr>
        <w:ind w:left="567" w:hanging="567"/>
        <w:rPr>
          <w:rFonts w:ascii="Arial" w:hAnsi="Arial" w:cs="Arial"/>
          <w:color w:val="000000"/>
        </w:rPr>
      </w:pPr>
      <w:r w:rsidRPr="00113953">
        <w:rPr>
          <w:rFonts w:ascii="Arial" w:hAnsi="Arial" w:cs="Arial"/>
          <w:color w:val="000000"/>
        </w:rPr>
        <w:t>The objective for the Board is to work with the Cabinet Office PSN team to ensure that:</w:t>
      </w:r>
    </w:p>
    <w:p w14:paraId="4A0CA28B" w14:textId="77777777" w:rsidR="00F33E8D" w:rsidRPr="00C36ABD" w:rsidRDefault="00F33E8D" w:rsidP="00FB1718">
      <w:pPr>
        <w:rPr>
          <w:rFonts w:ascii="Arial" w:hAnsi="Arial" w:cs="Arial"/>
          <w:color w:val="000000"/>
          <w:sz w:val="22"/>
          <w:szCs w:val="22"/>
        </w:rPr>
      </w:pPr>
    </w:p>
    <w:p w14:paraId="4A0CA28C" w14:textId="0F641F7E" w:rsidR="000D3816" w:rsidRPr="00113953" w:rsidRDefault="00C00A9E" w:rsidP="00113953">
      <w:pPr>
        <w:pStyle w:val="ListParagraph"/>
        <w:numPr>
          <w:ilvl w:val="1"/>
          <w:numId w:val="22"/>
        </w:numPr>
        <w:ind w:left="1134" w:hanging="567"/>
        <w:contextualSpacing/>
        <w:rPr>
          <w:rFonts w:ascii="Arial" w:hAnsi="Arial" w:cs="Arial"/>
          <w:color w:val="000000"/>
        </w:rPr>
      </w:pPr>
      <w:r>
        <w:rPr>
          <w:rFonts w:ascii="Arial" w:hAnsi="Arial" w:cs="Arial"/>
          <w:color w:val="000000"/>
        </w:rPr>
        <w:lastRenderedPageBreak/>
        <w:t>C</w:t>
      </w:r>
      <w:r w:rsidR="000D3816" w:rsidRPr="00113953">
        <w:rPr>
          <w:rFonts w:ascii="Arial" w:hAnsi="Arial" w:cs="Arial"/>
          <w:color w:val="000000"/>
        </w:rPr>
        <w:t>ompliance practices work for councils</w:t>
      </w:r>
      <w:r w:rsidR="00F33E8D" w:rsidRPr="00113953">
        <w:rPr>
          <w:rFonts w:ascii="Arial" w:hAnsi="Arial" w:cs="Arial"/>
          <w:color w:val="000000"/>
        </w:rPr>
        <w:t>,</w:t>
      </w:r>
      <w:r w:rsidR="000D3816" w:rsidRPr="00113953">
        <w:rPr>
          <w:rFonts w:ascii="Arial" w:hAnsi="Arial" w:cs="Arial"/>
          <w:color w:val="000000"/>
        </w:rPr>
        <w:t xml:space="preserve"> and issues arising are dealt with swiftly and collaboratively</w:t>
      </w:r>
      <w:r w:rsidR="00113953">
        <w:rPr>
          <w:rFonts w:ascii="Arial" w:hAnsi="Arial" w:cs="Arial"/>
          <w:color w:val="000000"/>
        </w:rPr>
        <w:t>;</w:t>
      </w:r>
    </w:p>
    <w:p w14:paraId="4A0CA28D" w14:textId="4A3D9D9E" w:rsidR="000D3816" w:rsidRPr="00113953" w:rsidRDefault="00C00A9E" w:rsidP="00113953">
      <w:pPr>
        <w:pStyle w:val="ListParagraph"/>
        <w:numPr>
          <w:ilvl w:val="1"/>
          <w:numId w:val="22"/>
        </w:numPr>
        <w:ind w:left="1134" w:hanging="567"/>
        <w:contextualSpacing/>
        <w:rPr>
          <w:rFonts w:ascii="Arial" w:hAnsi="Arial" w:cs="Arial"/>
          <w:color w:val="000000"/>
        </w:rPr>
      </w:pPr>
      <w:r>
        <w:rPr>
          <w:rFonts w:ascii="Arial" w:hAnsi="Arial" w:cs="Arial"/>
          <w:color w:val="000000"/>
        </w:rPr>
        <w:t>C</w:t>
      </w:r>
      <w:bookmarkStart w:id="2" w:name="_GoBack"/>
      <w:bookmarkEnd w:id="2"/>
      <w:r w:rsidR="000D3816" w:rsidRPr="00113953">
        <w:rPr>
          <w:rFonts w:ascii="Arial" w:hAnsi="Arial" w:cs="Arial"/>
          <w:color w:val="000000"/>
        </w:rPr>
        <w:t>ouncils and the local government sector can maximise the opportunities from PSN – including supporting the delivery of joined up local public service that are more effective and efficiently.</w:t>
      </w:r>
    </w:p>
    <w:p w14:paraId="4A0CA28E" w14:textId="77777777" w:rsidR="000D3816" w:rsidRPr="00C36ABD" w:rsidRDefault="000D3816" w:rsidP="00FB1718">
      <w:pPr>
        <w:autoSpaceDE w:val="0"/>
        <w:autoSpaceDN w:val="0"/>
        <w:adjustRightInd w:val="0"/>
        <w:rPr>
          <w:rFonts w:ascii="Arial" w:hAnsi="Arial" w:cs="Arial"/>
          <w:sz w:val="22"/>
          <w:szCs w:val="22"/>
        </w:rPr>
      </w:pPr>
    </w:p>
    <w:p w14:paraId="4A0CA28F" w14:textId="73D2AA7A" w:rsidR="000D3816" w:rsidRPr="00113953" w:rsidRDefault="000D3816" w:rsidP="00113953">
      <w:pPr>
        <w:pStyle w:val="ListParagraph"/>
        <w:numPr>
          <w:ilvl w:val="0"/>
          <w:numId w:val="22"/>
        </w:numPr>
        <w:autoSpaceDE w:val="0"/>
        <w:autoSpaceDN w:val="0"/>
        <w:adjustRightInd w:val="0"/>
        <w:ind w:left="567" w:hanging="567"/>
        <w:rPr>
          <w:rFonts w:ascii="Arial" w:eastAsiaTheme="minorEastAsia" w:hAnsi="Arial" w:cs="Arial"/>
          <w:color w:val="000000" w:themeColor="text1"/>
        </w:rPr>
      </w:pPr>
      <w:r w:rsidRPr="00113953">
        <w:rPr>
          <w:rFonts w:ascii="Arial" w:hAnsi="Arial" w:cs="Arial"/>
          <w:b/>
        </w:rPr>
        <w:t>Task and finish groups</w:t>
      </w:r>
      <w:r w:rsidR="00222BDA" w:rsidRPr="00113953">
        <w:rPr>
          <w:rFonts w:ascii="Arial" w:hAnsi="Arial" w:cs="Arial"/>
          <w:b/>
        </w:rPr>
        <w:t xml:space="preserve">: </w:t>
      </w:r>
      <w:r w:rsidRPr="00113953">
        <w:rPr>
          <w:rFonts w:ascii="Arial" w:eastAsiaTheme="minorEastAsia" w:hAnsi="Arial" w:cs="Arial"/>
          <w:color w:val="000000" w:themeColor="text1"/>
        </w:rPr>
        <w:t xml:space="preserve">To address the ‘common issues’ that councils highlighted, including staff security checks and Bring Your Own Devices, the </w:t>
      </w:r>
      <w:r w:rsidR="00F33E8D" w:rsidRPr="00113953">
        <w:rPr>
          <w:rFonts w:ascii="Arial" w:eastAsiaTheme="minorEastAsia" w:hAnsi="Arial" w:cs="Arial"/>
          <w:color w:val="000000" w:themeColor="text1"/>
        </w:rPr>
        <w:t>B</w:t>
      </w:r>
      <w:r w:rsidRPr="00113953">
        <w:rPr>
          <w:rFonts w:ascii="Arial" w:eastAsiaTheme="minorEastAsia" w:hAnsi="Arial" w:cs="Arial"/>
          <w:color w:val="000000" w:themeColor="text1"/>
        </w:rPr>
        <w:t xml:space="preserve">oard is </w:t>
      </w:r>
      <w:r w:rsidRPr="00113953">
        <w:rPr>
          <w:rFonts w:ascii="Arial" w:hAnsi="Arial" w:cs="Arial"/>
        </w:rPr>
        <w:t xml:space="preserve">setting up </w:t>
      </w:r>
      <w:r w:rsidRPr="00113953">
        <w:rPr>
          <w:rFonts w:ascii="Arial" w:hAnsi="Arial" w:cs="Arial"/>
          <w:color w:val="000000"/>
        </w:rPr>
        <w:t xml:space="preserve">a series of </w:t>
      </w:r>
      <w:r w:rsidR="00F33E8D" w:rsidRPr="00113953">
        <w:rPr>
          <w:rFonts w:ascii="Arial" w:hAnsi="Arial" w:cs="Arial"/>
          <w:color w:val="000000"/>
        </w:rPr>
        <w:t>t</w:t>
      </w:r>
      <w:r w:rsidRPr="00113953">
        <w:rPr>
          <w:rFonts w:ascii="Arial" w:hAnsi="Arial" w:cs="Arial"/>
          <w:color w:val="000000"/>
        </w:rPr>
        <w:t xml:space="preserve">ask and </w:t>
      </w:r>
      <w:r w:rsidR="00F33E8D" w:rsidRPr="00113953">
        <w:rPr>
          <w:rFonts w:ascii="Arial" w:hAnsi="Arial" w:cs="Arial"/>
          <w:color w:val="000000"/>
        </w:rPr>
        <w:t>f</w:t>
      </w:r>
      <w:r w:rsidRPr="00113953">
        <w:rPr>
          <w:rFonts w:ascii="Arial" w:hAnsi="Arial" w:cs="Arial"/>
          <w:color w:val="000000"/>
        </w:rPr>
        <w:t xml:space="preserve">inish </w:t>
      </w:r>
      <w:r w:rsidR="00F33E8D" w:rsidRPr="00113953">
        <w:rPr>
          <w:rFonts w:ascii="Arial" w:hAnsi="Arial" w:cs="Arial"/>
          <w:color w:val="000000"/>
        </w:rPr>
        <w:t>g</w:t>
      </w:r>
      <w:r w:rsidRPr="00113953">
        <w:rPr>
          <w:rFonts w:ascii="Arial" w:hAnsi="Arial" w:cs="Arial"/>
          <w:color w:val="000000"/>
        </w:rPr>
        <w:t>roups to review and propose how best to resolve these specific issues.</w:t>
      </w:r>
    </w:p>
    <w:p w14:paraId="4A0CA290" w14:textId="77777777" w:rsidR="000D3816" w:rsidRPr="00C36ABD" w:rsidRDefault="000D3816" w:rsidP="00FB1718">
      <w:pPr>
        <w:rPr>
          <w:rFonts w:ascii="Arial" w:hAnsi="Arial" w:cs="Arial"/>
          <w:color w:val="000000"/>
          <w:sz w:val="22"/>
          <w:szCs w:val="22"/>
        </w:rPr>
      </w:pPr>
    </w:p>
    <w:p w14:paraId="4A0CA291" w14:textId="6EE0EA95" w:rsidR="000D3816" w:rsidRPr="00113953" w:rsidRDefault="000D3816" w:rsidP="00113953">
      <w:pPr>
        <w:pStyle w:val="ListParagraph"/>
        <w:numPr>
          <w:ilvl w:val="0"/>
          <w:numId w:val="22"/>
        </w:numPr>
        <w:ind w:left="567" w:hanging="567"/>
        <w:rPr>
          <w:rFonts w:ascii="Arial" w:hAnsi="Arial" w:cs="Arial"/>
          <w:color w:val="000000"/>
        </w:rPr>
      </w:pPr>
      <w:r w:rsidRPr="00113953">
        <w:rPr>
          <w:rFonts w:ascii="Arial" w:hAnsi="Arial" w:cs="Arial"/>
          <w:b/>
          <w:color w:val="000000"/>
        </w:rPr>
        <w:t>Next steps</w:t>
      </w:r>
      <w:r w:rsidR="00222BDA" w:rsidRPr="00113953">
        <w:rPr>
          <w:rFonts w:ascii="Arial" w:hAnsi="Arial" w:cs="Arial"/>
          <w:b/>
          <w:color w:val="000000"/>
        </w:rPr>
        <w:t xml:space="preserve">: </w:t>
      </w:r>
      <w:r w:rsidRPr="00113953">
        <w:rPr>
          <w:rFonts w:ascii="Arial" w:hAnsi="Arial" w:cs="Arial"/>
          <w:color w:val="000000"/>
        </w:rPr>
        <w:t xml:space="preserve">LGA officers will keep the Improvement and Innovation board informed and provide regular updates to the sector via various established networks and bulletins. The intention is to review the </w:t>
      </w:r>
      <w:r w:rsidR="00F33E8D" w:rsidRPr="00113953">
        <w:rPr>
          <w:rFonts w:ascii="Arial" w:hAnsi="Arial" w:cs="Arial"/>
          <w:color w:val="000000"/>
        </w:rPr>
        <w:t>B</w:t>
      </w:r>
      <w:r w:rsidRPr="00113953">
        <w:rPr>
          <w:rFonts w:ascii="Arial" w:hAnsi="Arial" w:cs="Arial"/>
          <w:color w:val="000000"/>
        </w:rPr>
        <w:t>oard</w:t>
      </w:r>
      <w:r w:rsidR="00F33E8D" w:rsidRPr="00113953">
        <w:rPr>
          <w:rFonts w:ascii="Arial" w:hAnsi="Arial" w:cs="Arial"/>
          <w:color w:val="000000"/>
        </w:rPr>
        <w:t>,</w:t>
      </w:r>
      <w:r w:rsidRPr="00113953">
        <w:rPr>
          <w:rFonts w:ascii="Arial" w:hAnsi="Arial" w:cs="Arial"/>
          <w:color w:val="000000"/>
        </w:rPr>
        <w:t xml:space="preserve"> and task and finish groups in April 2015 to assess the impact and benefit to the sector. </w:t>
      </w:r>
    </w:p>
    <w:p w14:paraId="4A0CA292" w14:textId="77777777" w:rsidR="00C27CB3" w:rsidRPr="00C36ABD" w:rsidRDefault="00C27CB3" w:rsidP="00FB1718">
      <w:pPr>
        <w:rPr>
          <w:rFonts w:ascii="Arial" w:hAnsi="Arial" w:cs="Arial"/>
          <w:sz w:val="22"/>
          <w:szCs w:val="22"/>
        </w:rPr>
      </w:pPr>
    </w:p>
    <w:p w14:paraId="4A0CA293" w14:textId="77777777" w:rsidR="000D3816" w:rsidRPr="00C36ABD" w:rsidRDefault="000D3816" w:rsidP="00FB1718">
      <w:pPr>
        <w:rPr>
          <w:rFonts w:ascii="Arial" w:hAnsi="Arial" w:cs="Arial"/>
          <w:sz w:val="22"/>
          <w:szCs w:val="22"/>
        </w:rPr>
      </w:pPr>
    </w:p>
    <w:p w14:paraId="4A0CA294" w14:textId="77777777" w:rsidR="00C27CB3" w:rsidRPr="00113953" w:rsidRDefault="00C27CB3" w:rsidP="00FB1718">
      <w:pPr>
        <w:rPr>
          <w:rFonts w:ascii="Arial" w:hAnsi="Arial" w:cs="Arial"/>
          <w:b/>
          <w:sz w:val="22"/>
          <w:szCs w:val="22"/>
        </w:rPr>
      </w:pPr>
      <w:r w:rsidRPr="00113953">
        <w:rPr>
          <w:rFonts w:ascii="Arial" w:hAnsi="Arial" w:cs="Arial"/>
          <w:b/>
          <w:sz w:val="22"/>
          <w:szCs w:val="22"/>
        </w:rPr>
        <w:t>Waste</w:t>
      </w:r>
      <w:r w:rsidR="0041706B" w:rsidRPr="00113953">
        <w:rPr>
          <w:rFonts w:ascii="Arial" w:hAnsi="Arial" w:cs="Arial"/>
          <w:b/>
          <w:sz w:val="22"/>
          <w:szCs w:val="22"/>
        </w:rPr>
        <w:t>,</w:t>
      </w:r>
      <w:r w:rsidRPr="00113953">
        <w:rPr>
          <w:rFonts w:ascii="Arial" w:hAnsi="Arial" w:cs="Arial"/>
          <w:b/>
          <w:sz w:val="22"/>
          <w:szCs w:val="22"/>
        </w:rPr>
        <w:t xml:space="preserve"> energy and other commissioning</w:t>
      </w:r>
      <w:r w:rsidR="000D3816" w:rsidRPr="00113953">
        <w:rPr>
          <w:rFonts w:ascii="Arial" w:hAnsi="Arial" w:cs="Arial"/>
          <w:b/>
          <w:sz w:val="22"/>
          <w:szCs w:val="22"/>
        </w:rPr>
        <w:t>:</w:t>
      </w:r>
      <w:r w:rsidR="000D3816" w:rsidRPr="00113953">
        <w:rPr>
          <w:rFonts w:ascii="Arial" w:hAnsi="Arial" w:cs="Arial"/>
          <w:b/>
          <w:sz w:val="22"/>
          <w:szCs w:val="22"/>
        </w:rPr>
        <w:br/>
      </w:r>
    </w:p>
    <w:p w14:paraId="4A0CA295" w14:textId="77777777" w:rsidR="00C27CB3" w:rsidRDefault="00C27CB3" w:rsidP="00FB1718">
      <w:pPr>
        <w:rPr>
          <w:rFonts w:ascii="Arial" w:hAnsi="Arial" w:cs="Arial"/>
          <w:b/>
          <w:sz w:val="22"/>
          <w:szCs w:val="22"/>
        </w:rPr>
      </w:pPr>
      <w:r w:rsidRPr="00C36ABD">
        <w:rPr>
          <w:rFonts w:ascii="Arial" w:hAnsi="Arial" w:cs="Arial"/>
          <w:b/>
          <w:sz w:val="22"/>
          <w:szCs w:val="22"/>
        </w:rPr>
        <w:t xml:space="preserve">Collective </w:t>
      </w:r>
      <w:r w:rsidR="00F33E8D" w:rsidRPr="00C36ABD">
        <w:rPr>
          <w:rFonts w:ascii="Arial" w:hAnsi="Arial" w:cs="Arial"/>
          <w:b/>
          <w:sz w:val="22"/>
          <w:szCs w:val="22"/>
        </w:rPr>
        <w:t>s</w:t>
      </w:r>
      <w:r w:rsidRPr="00C36ABD">
        <w:rPr>
          <w:rFonts w:ascii="Arial" w:hAnsi="Arial" w:cs="Arial"/>
          <w:b/>
          <w:sz w:val="22"/>
          <w:szCs w:val="22"/>
        </w:rPr>
        <w:t>witching</w:t>
      </w:r>
    </w:p>
    <w:p w14:paraId="2C7E8801" w14:textId="77777777" w:rsidR="00113953" w:rsidRPr="00C36ABD" w:rsidRDefault="00113953" w:rsidP="00FB1718">
      <w:pPr>
        <w:rPr>
          <w:rFonts w:ascii="Arial" w:hAnsi="Arial" w:cs="Arial"/>
          <w:b/>
          <w:sz w:val="22"/>
          <w:szCs w:val="22"/>
        </w:rPr>
      </w:pPr>
    </w:p>
    <w:p w14:paraId="4A0CA296" w14:textId="4EFCDD39" w:rsidR="00001B85" w:rsidRPr="00113953" w:rsidRDefault="00EC7CC6" w:rsidP="00113953">
      <w:pPr>
        <w:pStyle w:val="ListParagraph"/>
        <w:numPr>
          <w:ilvl w:val="0"/>
          <w:numId w:val="22"/>
        </w:numPr>
        <w:autoSpaceDE w:val="0"/>
        <w:autoSpaceDN w:val="0"/>
        <w:adjustRightInd w:val="0"/>
        <w:ind w:left="567" w:hanging="567"/>
        <w:rPr>
          <w:rFonts w:ascii="Arial" w:hAnsi="Arial" w:cs="Arial"/>
        </w:rPr>
      </w:pPr>
      <w:r w:rsidRPr="00113953">
        <w:rPr>
          <w:rFonts w:ascii="Arial" w:hAnsi="Arial" w:cs="Arial"/>
        </w:rPr>
        <w:t>Following the launch of the LGA Co</w:t>
      </w:r>
      <w:r w:rsidR="00CD2DBA" w:rsidRPr="00113953">
        <w:rPr>
          <w:rFonts w:ascii="Arial" w:hAnsi="Arial" w:cs="Arial"/>
        </w:rPr>
        <w:t>llective Energy Switching Frame</w:t>
      </w:r>
      <w:r w:rsidRPr="00113953">
        <w:rPr>
          <w:rFonts w:ascii="Arial" w:hAnsi="Arial" w:cs="Arial"/>
        </w:rPr>
        <w:t>work in January 2014</w:t>
      </w:r>
      <w:r w:rsidR="00CD2DBA" w:rsidRPr="00113953">
        <w:rPr>
          <w:rFonts w:ascii="Arial" w:hAnsi="Arial" w:cs="Arial"/>
        </w:rPr>
        <w:t>,</w:t>
      </w:r>
      <w:r w:rsidRPr="00113953">
        <w:rPr>
          <w:rFonts w:ascii="Arial" w:hAnsi="Arial" w:cs="Arial"/>
        </w:rPr>
        <w:t xml:space="preserve"> </w:t>
      </w:r>
      <w:r w:rsidR="00CD2DBA" w:rsidRPr="00113953">
        <w:rPr>
          <w:rFonts w:ascii="Arial" w:hAnsi="Arial" w:cs="Arial"/>
        </w:rPr>
        <w:t xml:space="preserve">61 councils </w:t>
      </w:r>
      <w:r w:rsidR="00001B85" w:rsidRPr="00113953">
        <w:rPr>
          <w:rFonts w:ascii="Arial" w:hAnsi="Arial" w:cs="Arial"/>
        </w:rPr>
        <w:t xml:space="preserve">are </w:t>
      </w:r>
      <w:r w:rsidR="00361D0C" w:rsidRPr="00113953">
        <w:rPr>
          <w:rFonts w:ascii="Arial" w:hAnsi="Arial" w:cs="Arial"/>
        </w:rPr>
        <w:t xml:space="preserve">now </w:t>
      </w:r>
      <w:r w:rsidR="00001B85" w:rsidRPr="00113953">
        <w:rPr>
          <w:rFonts w:ascii="Arial" w:hAnsi="Arial" w:cs="Arial"/>
        </w:rPr>
        <w:t>involved and</w:t>
      </w:r>
      <w:r w:rsidR="00CD2DBA" w:rsidRPr="00113953">
        <w:rPr>
          <w:rFonts w:ascii="Arial" w:hAnsi="Arial" w:cs="Arial"/>
        </w:rPr>
        <w:t xml:space="preserve"> </w:t>
      </w:r>
      <w:r w:rsidR="00361D0C" w:rsidRPr="00113953">
        <w:rPr>
          <w:rFonts w:ascii="Arial" w:hAnsi="Arial" w:cs="Arial"/>
        </w:rPr>
        <w:t>a second</w:t>
      </w:r>
      <w:r w:rsidRPr="00113953">
        <w:rPr>
          <w:rFonts w:ascii="Arial" w:hAnsi="Arial" w:cs="Arial"/>
        </w:rPr>
        <w:t xml:space="preserve"> auction</w:t>
      </w:r>
      <w:r w:rsidR="00361D0C" w:rsidRPr="00113953">
        <w:rPr>
          <w:rFonts w:ascii="Arial" w:hAnsi="Arial" w:cs="Arial"/>
        </w:rPr>
        <w:t xml:space="preserve"> was</w:t>
      </w:r>
      <w:r w:rsidRPr="00113953">
        <w:rPr>
          <w:rFonts w:ascii="Arial" w:hAnsi="Arial" w:cs="Arial"/>
        </w:rPr>
        <w:t xml:space="preserve"> held </w:t>
      </w:r>
      <w:r w:rsidR="00361D0C" w:rsidRPr="00113953">
        <w:rPr>
          <w:rFonts w:ascii="Arial" w:hAnsi="Arial" w:cs="Arial"/>
        </w:rPr>
        <w:t>in</w:t>
      </w:r>
      <w:r w:rsidRPr="00113953">
        <w:rPr>
          <w:rFonts w:ascii="Arial" w:hAnsi="Arial" w:cs="Arial"/>
        </w:rPr>
        <w:t xml:space="preserve"> June 2014.</w:t>
      </w:r>
      <w:r w:rsidR="00361D0C" w:rsidRPr="00113953">
        <w:rPr>
          <w:rFonts w:ascii="Arial" w:hAnsi="Arial" w:cs="Arial"/>
        </w:rPr>
        <w:t xml:space="preserve"> This</w:t>
      </w:r>
      <w:r w:rsidRPr="00113953">
        <w:rPr>
          <w:rFonts w:ascii="Arial" w:hAnsi="Arial" w:cs="Arial"/>
        </w:rPr>
        <w:t xml:space="preserve"> saw 18,</w:t>
      </w:r>
      <w:r w:rsidR="001D3E04" w:rsidRPr="00113953">
        <w:rPr>
          <w:rFonts w:ascii="Arial" w:hAnsi="Arial" w:cs="Arial"/>
        </w:rPr>
        <w:t>005 registrants</w:t>
      </w:r>
      <w:r w:rsidR="00001B85" w:rsidRPr="00113953">
        <w:rPr>
          <w:rFonts w:ascii="Arial" w:hAnsi="Arial" w:cs="Arial"/>
        </w:rPr>
        <w:t xml:space="preserve">, </w:t>
      </w:r>
      <w:r w:rsidR="00F33E8D" w:rsidRPr="00113953">
        <w:rPr>
          <w:rFonts w:ascii="Arial" w:hAnsi="Arial" w:cs="Arial"/>
        </w:rPr>
        <w:t>five</w:t>
      </w:r>
      <w:r w:rsidR="00001B85" w:rsidRPr="00113953">
        <w:rPr>
          <w:rFonts w:ascii="Arial" w:hAnsi="Arial" w:cs="Arial"/>
        </w:rPr>
        <w:t xml:space="preserve"> suppliers bidding (</w:t>
      </w:r>
      <w:r w:rsidR="00F33E8D" w:rsidRPr="00113953">
        <w:rPr>
          <w:rFonts w:ascii="Arial" w:hAnsi="Arial" w:cs="Arial"/>
          <w:lang w:eastAsia="en-GB"/>
        </w:rPr>
        <w:t>three</w:t>
      </w:r>
      <w:r w:rsidR="00001B85" w:rsidRPr="00113953">
        <w:rPr>
          <w:rFonts w:ascii="Arial" w:hAnsi="Arial" w:cs="Arial"/>
          <w:lang w:eastAsia="en-GB"/>
        </w:rPr>
        <w:t xml:space="preserve"> ‘Big 6’</w:t>
      </w:r>
      <w:r w:rsidR="00361D0C" w:rsidRPr="00113953">
        <w:rPr>
          <w:rFonts w:ascii="Arial" w:hAnsi="Arial" w:cs="Arial"/>
          <w:lang w:eastAsia="en-GB"/>
        </w:rPr>
        <w:t xml:space="preserve"> </w:t>
      </w:r>
      <w:r w:rsidR="00001B85" w:rsidRPr="00113953">
        <w:rPr>
          <w:rFonts w:ascii="Arial" w:hAnsi="Arial" w:cs="Arial"/>
          <w:lang w:eastAsia="en-GB"/>
        </w:rPr>
        <w:t xml:space="preserve">suppliers and </w:t>
      </w:r>
      <w:r w:rsidR="00F33E8D" w:rsidRPr="00113953">
        <w:rPr>
          <w:rFonts w:ascii="Arial" w:hAnsi="Arial" w:cs="Arial"/>
          <w:lang w:eastAsia="en-GB"/>
        </w:rPr>
        <w:t xml:space="preserve">two </w:t>
      </w:r>
      <w:r w:rsidR="00001B85" w:rsidRPr="00113953">
        <w:rPr>
          <w:rFonts w:ascii="Arial" w:hAnsi="Arial" w:cs="Arial"/>
          <w:lang w:eastAsia="en-GB"/>
        </w:rPr>
        <w:t xml:space="preserve">small suppliers) </w:t>
      </w:r>
      <w:r w:rsidRPr="00113953">
        <w:rPr>
          <w:rFonts w:ascii="Arial" w:hAnsi="Arial" w:cs="Arial"/>
        </w:rPr>
        <w:t>and E.ON entering the collective switching market</w:t>
      </w:r>
      <w:r w:rsidR="00001B85" w:rsidRPr="00113953">
        <w:rPr>
          <w:rFonts w:ascii="Arial" w:hAnsi="Arial" w:cs="Arial"/>
        </w:rPr>
        <w:t xml:space="preserve"> for the</w:t>
      </w:r>
      <w:r w:rsidR="00361D0C" w:rsidRPr="00113953">
        <w:rPr>
          <w:rFonts w:ascii="Arial" w:hAnsi="Arial" w:cs="Arial"/>
        </w:rPr>
        <w:t xml:space="preserve"> </w:t>
      </w:r>
      <w:r w:rsidR="00001B85" w:rsidRPr="00113953">
        <w:rPr>
          <w:rFonts w:ascii="Arial" w:hAnsi="Arial" w:cs="Arial"/>
        </w:rPr>
        <w:t>first time</w:t>
      </w:r>
      <w:r w:rsidRPr="00113953">
        <w:rPr>
          <w:rFonts w:ascii="Arial" w:hAnsi="Arial" w:cs="Arial"/>
        </w:rPr>
        <w:t xml:space="preserve">. </w:t>
      </w:r>
      <w:r w:rsidR="00361D0C" w:rsidRPr="00113953">
        <w:rPr>
          <w:rFonts w:ascii="Arial" w:hAnsi="Arial" w:cs="Arial"/>
        </w:rPr>
        <w:t>The LGA Switch</w:t>
      </w:r>
      <w:r w:rsidR="00B56314" w:rsidRPr="00113953">
        <w:rPr>
          <w:rFonts w:ascii="Arial" w:hAnsi="Arial" w:cs="Arial"/>
        </w:rPr>
        <w:t xml:space="preserve"> has now </w:t>
      </w:r>
      <w:r w:rsidRPr="00113953">
        <w:rPr>
          <w:rFonts w:ascii="Arial" w:hAnsi="Arial" w:cs="Arial"/>
        </w:rPr>
        <w:t xml:space="preserve">created two market leading tariffs </w:t>
      </w:r>
      <w:r w:rsidR="00361D0C" w:rsidRPr="00113953">
        <w:rPr>
          <w:rFonts w:ascii="Arial" w:hAnsi="Arial" w:cs="Arial"/>
        </w:rPr>
        <w:t>(</w:t>
      </w:r>
      <w:r w:rsidRPr="00113953">
        <w:rPr>
          <w:rFonts w:ascii="Arial" w:hAnsi="Arial" w:cs="Arial"/>
        </w:rPr>
        <w:t>cheaper than all other tariffs on the market</w:t>
      </w:r>
      <w:r w:rsidR="00361D0C" w:rsidRPr="00113953">
        <w:rPr>
          <w:rFonts w:ascii="Arial" w:hAnsi="Arial" w:cs="Arial"/>
        </w:rPr>
        <w:t>)</w:t>
      </w:r>
      <w:r w:rsidRPr="00113953">
        <w:rPr>
          <w:rFonts w:ascii="Arial" w:hAnsi="Arial" w:cs="Arial"/>
        </w:rPr>
        <w:t xml:space="preserve"> from Ovo and the British Gas Dual Fuel Paper tariff. </w:t>
      </w:r>
    </w:p>
    <w:p w14:paraId="4A0CA297" w14:textId="77777777" w:rsidR="00001B85" w:rsidRPr="00C36ABD" w:rsidRDefault="00001B85" w:rsidP="00001B85">
      <w:pPr>
        <w:autoSpaceDE w:val="0"/>
        <w:autoSpaceDN w:val="0"/>
        <w:adjustRightInd w:val="0"/>
        <w:rPr>
          <w:rFonts w:ascii="Arial" w:hAnsi="Arial" w:cs="Arial"/>
          <w:sz w:val="22"/>
          <w:szCs w:val="22"/>
        </w:rPr>
      </w:pPr>
    </w:p>
    <w:p w14:paraId="4A0CA298" w14:textId="14B498DA" w:rsidR="00001B85" w:rsidRPr="00113953" w:rsidRDefault="00001B85" w:rsidP="00113953">
      <w:pPr>
        <w:pStyle w:val="ListParagraph"/>
        <w:numPr>
          <w:ilvl w:val="0"/>
          <w:numId w:val="22"/>
        </w:numPr>
        <w:autoSpaceDE w:val="0"/>
        <w:autoSpaceDN w:val="0"/>
        <w:adjustRightInd w:val="0"/>
        <w:ind w:left="567" w:hanging="567"/>
        <w:rPr>
          <w:rFonts w:ascii="Arial" w:hAnsi="Arial" w:cs="Arial"/>
        </w:rPr>
      </w:pPr>
      <w:r w:rsidRPr="00113953">
        <w:rPr>
          <w:rFonts w:ascii="Arial" w:hAnsi="Arial" w:cs="Arial"/>
        </w:rPr>
        <w:t xml:space="preserve">The overall average saving is £191 per household (£166 in </w:t>
      </w:r>
      <w:r w:rsidR="00361D0C" w:rsidRPr="00113953">
        <w:rPr>
          <w:rFonts w:ascii="Arial" w:hAnsi="Arial" w:cs="Arial"/>
        </w:rPr>
        <w:t xml:space="preserve">the first </w:t>
      </w:r>
      <w:r w:rsidRPr="00113953">
        <w:rPr>
          <w:rFonts w:ascii="Arial" w:hAnsi="Arial" w:cs="Arial"/>
        </w:rPr>
        <w:t>February</w:t>
      </w:r>
      <w:r w:rsidR="00361D0C" w:rsidRPr="00113953">
        <w:rPr>
          <w:rFonts w:ascii="Arial" w:hAnsi="Arial" w:cs="Arial"/>
        </w:rPr>
        <w:t xml:space="preserve"> auction</w:t>
      </w:r>
      <w:r w:rsidRPr="00113953">
        <w:rPr>
          <w:rFonts w:ascii="Arial" w:hAnsi="Arial" w:cs="Arial"/>
        </w:rPr>
        <w:t xml:space="preserve">) with 91% of households able to save (85% in February). </w:t>
      </w:r>
    </w:p>
    <w:p w14:paraId="4A0CA299" w14:textId="77777777" w:rsidR="00B56314" w:rsidRPr="00C36ABD" w:rsidRDefault="00B56314" w:rsidP="00EC7CC6">
      <w:pPr>
        <w:autoSpaceDE w:val="0"/>
        <w:autoSpaceDN w:val="0"/>
        <w:adjustRightInd w:val="0"/>
        <w:rPr>
          <w:rFonts w:ascii="Arial" w:hAnsi="Arial" w:cs="Arial"/>
          <w:sz w:val="22"/>
          <w:szCs w:val="22"/>
        </w:rPr>
      </w:pPr>
    </w:p>
    <w:p w14:paraId="4AAED475" w14:textId="6BAB322F" w:rsidR="00113953" w:rsidRPr="00425957" w:rsidRDefault="00EC7CC6" w:rsidP="00FB1718">
      <w:pPr>
        <w:pStyle w:val="ListParagraph"/>
        <w:numPr>
          <w:ilvl w:val="0"/>
          <w:numId w:val="22"/>
        </w:numPr>
        <w:autoSpaceDE w:val="0"/>
        <w:autoSpaceDN w:val="0"/>
        <w:adjustRightInd w:val="0"/>
        <w:ind w:left="567" w:hanging="567"/>
        <w:rPr>
          <w:rFonts w:ascii="Arial" w:hAnsi="Arial" w:cs="Arial"/>
          <w:b/>
        </w:rPr>
      </w:pPr>
      <w:r w:rsidRPr="00425957">
        <w:rPr>
          <w:rFonts w:ascii="Arial" w:hAnsi="Arial" w:cs="Arial"/>
        </w:rPr>
        <w:t>Forthcoming collective switching information sessions are being held in</w:t>
      </w:r>
      <w:r w:rsidR="00886C90" w:rsidRPr="00425957">
        <w:rPr>
          <w:rFonts w:ascii="Arial" w:hAnsi="Arial" w:cs="Arial"/>
        </w:rPr>
        <w:t xml:space="preserve"> Leeds, Lincolnshire and London and the next auction is taking place in October 2014. </w:t>
      </w:r>
    </w:p>
    <w:p w14:paraId="301959E8" w14:textId="77777777" w:rsidR="00113953" w:rsidRDefault="00113953" w:rsidP="00FB1718">
      <w:pPr>
        <w:rPr>
          <w:rFonts w:ascii="Arial" w:hAnsi="Arial" w:cs="Arial"/>
          <w:b/>
          <w:sz w:val="22"/>
          <w:szCs w:val="22"/>
        </w:rPr>
      </w:pPr>
    </w:p>
    <w:p w14:paraId="579AE51C" w14:textId="77777777" w:rsidR="00113953" w:rsidRDefault="00113953" w:rsidP="00FB1718">
      <w:pPr>
        <w:rPr>
          <w:rFonts w:ascii="Arial" w:hAnsi="Arial" w:cs="Arial"/>
          <w:b/>
          <w:sz w:val="22"/>
          <w:szCs w:val="22"/>
        </w:rPr>
      </w:pPr>
    </w:p>
    <w:p w14:paraId="4A0CA29C" w14:textId="77777777" w:rsidR="00203F4C" w:rsidRPr="00113953" w:rsidRDefault="00203F4C" w:rsidP="00FB1718">
      <w:pPr>
        <w:rPr>
          <w:rFonts w:ascii="Arial" w:hAnsi="Arial" w:cs="Arial"/>
          <w:b/>
          <w:sz w:val="22"/>
          <w:szCs w:val="22"/>
        </w:rPr>
      </w:pPr>
      <w:r w:rsidRPr="00113953">
        <w:rPr>
          <w:rFonts w:ascii="Arial" w:hAnsi="Arial" w:cs="Arial"/>
          <w:b/>
          <w:sz w:val="22"/>
          <w:szCs w:val="22"/>
        </w:rPr>
        <w:t>Digital Delivery</w:t>
      </w:r>
    </w:p>
    <w:p w14:paraId="4A0CA29D" w14:textId="77777777" w:rsidR="00203F4C" w:rsidRPr="00C36ABD" w:rsidRDefault="00203F4C" w:rsidP="00FB1718">
      <w:pPr>
        <w:rPr>
          <w:rFonts w:ascii="Arial" w:hAnsi="Arial" w:cs="Arial"/>
          <w:b/>
          <w:sz w:val="22"/>
          <w:szCs w:val="22"/>
        </w:rPr>
      </w:pPr>
    </w:p>
    <w:p w14:paraId="4A0CA29E" w14:textId="3D869214" w:rsidR="00F009FA" w:rsidRDefault="00F009FA" w:rsidP="00F009FA">
      <w:pPr>
        <w:rPr>
          <w:rFonts w:ascii="Arial" w:hAnsi="Arial" w:cs="Arial"/>
          <w:b/>
          <w:bCs/>
          <w:color w:val="000000"/>
          <w:sz w:val="22"/>
          <w:szCs w:val="22"/>
        </w:rPr>
      </w:pPr>
      <w:r w:rsidRPr="00C36ABD">
        <w:rPr>
          <w:rFonts w:ascii="Arial" w:hAnsi="Arial" w:cs="Arial"/>
          <w:b/>
          <w:bCs/>
          <w:color w:val="000000"/>
          <w:sz w:val="22"/>
          <w:szCs w:val="22"/>
        </w:rPr>
        <w:t>Report: Transforming local public services, using technology and digital tools and approaches</w:t>
      </w:r>
    </w:p>
    <w:p w14:paraId="6E9EEF17" w14:textId="77777777" w:rsidR="00113953" w:rsidRPr="00C36ABD" w:rsidRDefault="00113953" w:rsidP="00F009FA">
      <w:pPr>
        <w:rPr>
          <w:rFonts w:ascii="Arial" w:hAnsi="Arial" w:cs="Arial"/>
          <w:b/>
          <w:bCs/>
          <w:color w:val="000000"/>
          <w:sz w:val="22"/>
          <w:szCs w:val="22"/>
        </w:rPr>
      </w:pPr>
    </w:p>
    <w:p w14:paraId="4A0CA29F" w14:textId="21B12817" w:rsidR="00F009FA" w:rsidRDefault="00F009FA" w:rsidP="00113953">
      <w:pPr>
        <w:pStyle w:val="ListParagraph"/>
        <w:numPr>
          <w:ilvl w:val="0"/>
          <w:numId w:val="22"/>
        </w:numPr>
        <w:ind w:left="567" w:hanging="567"/>
        <w:rPr>
          <w:rFonts w:ascii="Arial" w:hAnsi="Arial" w:cs="Arial"/>
          <w:color w:val="000000"/>
        </w:rPr>
      </w:pPr>
      <w:r w:rsidRPr="00113953">
        <w:rPr>
          <w:rFonts w:ascii="Arial" w:hAnsi="Arial" w:cs="Arial"/>
          <w:color w:val="000000"/>
        </w:rPr>
        <w:t>The LGA commissioned research to capture examples of where councils have used technology and digital tools and approaches to deliver services that are better target</w:t>
      </w:r>
      <w:r w:rsidR="002F2239" w:rsidRPr="00113953">
        <w:rPr>
          <w:rFonts w:ascii="Arial" w:hAnsi="Arial" w:cs="Arial"/>
          <w:color w:val="000000"/>
        </w:rPr>
        <w:t>ed</w:t>
      </w:r>
      <w:r w:rsidRPr="00113953">
        <w:rPr>
          <w:rFonts w:ascii="Arial" w:hAnsi="Arial" w:cs="Arial"/>
          <w:color w:val="000000"/>
        </w:rPr>
        <w:t xml:space="preserve"> and more efficient. </w:t>
      </w:r>
    </w:p>
    <w:p w14:paraId="245BCD4E" w14:textId="77777777" w:rsidR="00425957" w:rsidRPr="00113953" w:rsidRDefault="00425957" w:rsidP="00425957">
      <w:pPr>
        <w:pStyle w:val="ListParagraph"/>
        <w:ind w:left="567"/>
        <w:rPr>
          <w:rFonts w:ascii="Arial" w:hAnsi="Arial" w:cs="Arial"/>
          <w:color w:val="000000"/>
        </w:rPr>
      </w:pPr>
    </w:p>
    <w:p w14:paraId="4A0CA2A0" w14:textId="30AAE9B9" w:rsidR="00F009FA" w:rsidRPr="00113953" w:rsidRDefault="00F009FA" w:rsidP="00113953">
      <w:pPr>
        <w:pStyle w:val="ListParagraph"/>
        <w:numPr>
          <w:ilvl w:val="0"/>
          <w:numId w:val="22"/>
        </w:numPr>
        <w:ind w:left="567" w:hanging="567"/>
        <w:rPr>
          <w:rFonts w:ascii="Arial" w:hAnsi="Arial" w:cs="Arial"/>
          <w:color w:val="000000"/>
        </w:rPr>
      </w:pPr>
      <w:r w:rsidRPr="00113953">
        <w:rPr>
          <w:rFonts w:ascii="Arial" w:hAnsi="Arial" w:cs="Arial"/>
          <w:color w:val="000000"/>
        </w:rPr>
        <w:lastRenderedPageBreak/>
        <w:t>There are over 50 examples highlighted in the report</w:t>
      </w:r>
      <w:r w:rsidR="00F33E8D" w:rsidRPr="00113953">
        <w:rPr>
          <w:rFonts w:ascii="Arial" w:hAnsi="Arial" w:cs="Arial"/>
          <w:color w:val="000000"/>
        </w:rPr>
        <w:t>,</w:t>
      </w:r>
      <w:r w:rsidRPr="00113953">
        <w:rPr>
          <w:rFonts w:ascii="Arial" w:hAnsi="Arial" w:cs="Arial"/>
          <w:color w:val="000000"/>
        </w:rPr>
        <w:t xml:space="preserve"> totalling </w:t>
      </w:r>
      <w:r w:rsidR="00B56314" w:rsidRPr="00113953">
        <w:rPr>
          <w:rFonts w:ascii="Arial" w:hAnsi="Arial" w:cs="Arial"/>
          <w:color w:val="000000"/>
        </w:rPr>
        <w:t xml:space="preserve">savings of </w:t>
      </w:r>
      <w:r w:rsidRPr="00113953">
        <w:rPr>
          <w:rFonts w:ascii="Arial" w:hAnsi="Arial" w:cs="Arial"/>
          <w:color w:val="000000"/>
        </w:rPr>
        <w:t>over £</w:t>
      </w:r>
      <w:r w:rsidR="00B56314" w:rsidRPr="00113953">
        <w:rPr>
          <w:rFonts w:ascii="Arial" w:hAnsi="Arial" w:cs="Arial"/>
          <w:color w:val="000000"/>
        </w:rPr>
        <w:t>41</w:t>
      </w:r>
      <w:r w:rsidR="000040A9" w:rsidRPr="00113953">
        <w:rPr>
          <w:rFonts w:ascii="Arial" w:hAnsi="Arial" w:cs="Arial"/>
          <w:color w:val="000000"/>
        </w:rPr>
        <w:t>million</w:t>
      </w:r>
      <w:r w:rsidR="00B56314" w:rsidRPr="00113953">
        <w:rPr>
          <w:rFonts w:ascii="Arial" w:hAnsi="Arial" w:cs="Arial"/>
          <w:color w:val="000000"/>
        </w:rPr>
        <w:t>.</w:t>
      </w:r>
      <w:r w:rsidR="00B56314" w:rsidRPr="00C36ABD">
        <w:rPr>
          <w:rStyle w:val="FootnoteReference"/>
          <w:rFonts w:ascii="Arial" w:hAnsi="Arial" w:cs="Arial"/>
          <w:color w:val="000000"/>
        </w:rPr>
        <w:footnoteReference w:id="1"/>
      </w:r>
      <w:r w:rsidR="00B56314" w:rsidRPr="00113953">
        <w:rPr>
          <w:rStyle w:val="CommentReference"/>
          <w:sz w:val="22"/>
          <w:szCs w:val="22"/>
        </w:rPr>
        <w:t xml:space="preserve"> </w:t>
      </w:r>
      <w:r w:rsidRPr="00113953">
        <w:rPr>
          <w:rFonts w:ascii="Arial" w:hAnsi="Arial" w:cs="Arial"/>
          <w:color w:val="000000"/>
        </w:rPr>
        <w:t>There are also 12 separate case studies and a series of vox pop videos</w:t>
      </w:r>
      <w:r w:rsidR="00F33E8D" w:rsidRPr="00113953">
        <w:rPr>
          <w:rFonts w:ascii="Arial" w:hAnsi="Arial" w:cs="Arial"/>
          <w:color w:val="000000"/>
        </w:rPr>
        <w:t>,</w:t>
      </w:r>
      <w:r w:rsidRPr="00113953">
        <w:rPr>
          <w:rFonts w:ascii="Arial" w:hAnsi="Arial" w:cs="Arial"/>
          <w:color w:val="000000"/>
        </w:rPr>
        <w:t xml:space="preserve"> which provide more detail about the tools or approach applied, as well as the benefits this resulted in for customers and the council.</w:t>
      </w:r>
    </w:p>
    <w:p w14:paraId="4A0CA2A1" w14:textId="77777777" w:rsidR="00F009FA" w:rsidRPr="00C36ABD" w:rsidRDefault="00F009FA" w:rsidP="00F009FA">
      <w:pPr>
        <w:rPr>
          <w:rFonts w:ascii="Arial" w:hAnsi="Arial" w:cs="Arial"/>
          <w:color w:val="000000"/>
          <w:sz w:val="22"/>
          <w:szCs w:val="22"/>
        </w:rPr>
      </w:pPr>
    </w:p>
    <w:p w14:paraId="4A0CA2A2" w14:textId="6B5D6FFC" w:rsidR="00F009FA" w:rsidRPr="00C36ABD" w:rsidRDefault="00F009FA" w:rsidP="00113953">
      <w:pPr>
        <w:pStyle w:val="Pa9"/>
        <w:numPr>
          <w:ilvl w:val="0"/>
          <w:numId w:val="22"/>
        </w:numPr>
        <w:spacing w:after="160"/>
        <w:ind w:left="567" w:hanging="567"/>
        <w:rPr>
          <w:rFonts w:ascii="Arial" w:hAnsi="Arial" w:cs="Arial"/>
          <w:color w:val="000000"/>
          <w:sz w:val="22"/>
          <w:szCs w:val="22"/>
        </w:rPr>
      </w:pPr>
      <w:r w:rsidRPr="00C36ABD">
        <w:rPr>
          <w:rFonts w:ascii="Arial" w:hAnsi="Arial" w:cs="Arial"/>
          <w:color w:val="000000"/>
          <w:sz w:val="22"/>
          <w:szCs w:val="22"/>
        </w:rPr>
        <w:t xml:space="preserve">This report demonstrates not only that there is significant technological innovation in local government but also that it is being applied with real skill and thoughtfulness. </w:t>
      </w:r>
    </w:p>
    <w:p w14:paraId="4A0CA2A3" w14:textId="4889722C" w:rsidR="00F009FA" w:rsidRPr="00113953" w:rsidRDefault="00F009FA" w:rsidP="00113953">
      <w:pPr>
        <w:pStyle w:val="ListParagraph"/>
        <w:numPr>
          <w:ilvl w:val="0"/>
          <w:numId w:val="22"/>
        </w:numPr>
        <w:ind w:left="567" w:hanging="567"/>
        <w:rPr>
          <w:rFonts w:ascii="Arial" w:hAnsi="Arial" w:cs="Arial"/>
          <w:color w:val="000000"/>
        </w:rPr>
      </w:pPr>
      <w:r w:rsidRPr="00113953">
        <w:rPr>
          <w:rFonts w:ascii="Arial" w:hAnsi="Arial" w:cs="Arial"/>
          <w:color w:val="000000"/>
        </w:rPr>
        <w:t>Councils are approaching innovation from their natural starting point of understanding and engaging with customers. There is a pragmatic approach to technology, first testing out solutions and then implementing them. As a result, councils and suppliers are able to use the knowledge they have developed to quickly apply emerging technologies to a local government context.</w:t>
      </w:r>
    </w:p>
    <w:p w14:paraId="4A0CA2A4" w14:textId="77777777" w:rsidR="00F009FA" w:rsidRPr="00C36ABD" w:rsidRDefault="00F009FA" w:rsidP="00F009FA">
      <w:pPr>
        <w:rPr>
          <w:rFonts w:ascii="Arial" w:hAnsi="Arial" w:cs="Arial"/>
          <w:color w:val="000000"/>
          <w:sz w:val="22"/>
          <w:szCs w:val="22"/>
        </w:rPr>
      </w:pPr>
    </w:p>
    <w:p w14:paraId="4A0CA2A6" w14:textId="4CCEE13C" w:rsidR="00F009FA" w:rsidRPr="00113953" w:rsidRDefault="00F009FA" w:rsidP="00FB1718">
      <w:pPr>
        <w:pStyle w:val="ListParagraph"/>
        <w:numPr>
          <w:ilvl w:val="0"/>
          <w:numId w:val="22"/>
        </w:numPr>
        <w:ind w:left="567" w:hanging="567"/>
        <w:rPr>
          <w:rFonts w:ascii="Arial" w:hAnsi="Arial" w:cs="Arial"/>
          <w:b/>
        </w:rPr>
      </w:pPr>
      <w:r w:rsidRPr="00113953">
        <w:rPr>
          <w:rFonts w:ascii="Arial" w:hAnsi="Arial" w:cs="Arial"/>
          <w:color w:val="000000"/>
        </w:rPr>
        <w:t xml:space="preserve">The report </w:t>
      </w:r>
      <w:r w:rsidR="00FF078A" w:rsidRPr="00113953">
        <w:rPr>
          <w:rFonts w:ascii="Arial" w:hAnsi="Arial" w:cs="Arial"/>
          <w:color w:val="000000"/>
        </w:rPr>
        <w:t xml:space="preserve">was </w:t>
      </w:r>
      <w:r w:rsidRPr="00113953">
        <w:rPr>
          <w:rFonts w:ascii="Arial" w:hAnsi="Arial" w:cs="Arial"/>
          <w:color w:val="000000"/>
        </w:rPr>
        <w:t>launched at the Innovation Zone at the LGA conference and will be hosted on the LGA website.</w:t>
      </w:r>
    </w:p>
    <w:p w14:paraId="4A0CA2A7" w14:textId="77777777" w:rsidR="00F009FA" w:rsidRPr="00C36ABD" w:rsidRDefault="00F009FA" w:rsidP="00FB1718">
      <w:pPr>
        <w:rPr>
          <w:rFonts w:ascii="Arial" w:hAnsi="Arial" w:cs="Arial"/>
          <w:b/>
          <w:sz w:val="22"/>
          <w:szCs w:val="22"/>
        </w:rPr>
      </w:pPr>
    </w:p>
    <w:p w14:paraId="4A0CA2A8" w14:textId="77777777" w:rsidR="00F009FA" w:rsidRPr="00C36ABD" w:rsidRDefault="00F009FA" w:rsidP="00FB1718">
      <w:pPr>
        <w:rPr>
          <w:rFonts w:ascii="Arial" w:hAnsi="Arial" w:cs="Arial"/>
          <w:b/>
          <w:sz w:val="22"/>
          <w:szCs w:val="22"/>
        </w:rPr>
      </w:pPr>
    </w:p>
    <w:p w14:paraId="4A0CA2A9" w14:textId="77777777" w:rsidR="001942DD" w:rsidRPr="00113953" w:rsidRDefault="001942DD" w:rsidP="00FB1718">
      <w:pPr>
        <w:rPr>
          <w:rFonts w:ascii="Arial" w:hAnsi="Arial" w:cs="Arial"/>
          <w:b/>
          <w:sz w:val="22"/>
          <w:szCs w:val="22"/>
        </w:rPr>
      </w:pPr>
      <w:r w:rsidRPr="00113953">
        <w:rPr>
          <w:rFonts w:ascii="Arial" w:hAnsi="Arial" w:cs="Arial"/>
          <w:b/>
          <w:sz w:val="22"/>
          <w:szCs w:val="22"/>
        </w:rPr>
        <w:t>Financial implications</w:t>
      </w:r>
    </w:p>
    <w:p w14:paraId="4A0CA2AA" w14:textId="77777777" w:rsidR="001942DD" w:rsidRPr="00C36ABD" w:rsidRDefault="001942DD" w:rsidP="00FB1718">
      <w:pPr>
        <w:rPr>
          <w:rFonts w:ascii="Arial" w:hAnsi="Arial" w:cs="Arial"/>
          <w:sz w:val="22"/>
          <w:szCs w:val="22"/>
        </w:rPr>
      </w:pPr>
    </w:p>
    <w:p w14:paraId="4A0CA2AB" w14:textId="0A2C8CAB" w:rsidR="001942DD" w:rsidRPr="00113953" w:rsidRDefault="001942DD" w:rsidP="00113953">
      <w:pPr>
        <w:pStyle w:val="ListParagraph"/>
        <w:numPr>
          <w:ilvl w:val="0"/>
          <w:numId w:val="22"/>
        </w:numPr>
        <w:autoSpaceDE w:val="0"/>
        <w:autoSpaceDN w:val="0"/>
        <w:ind w:left="567" w:hanging="567"/>
        <w:rPr>
          <w:rFonts w:ascii="Arial" w:hAnsi="Arial" w:cs="Arial"/>
          <w:color w:val="000000"/>
        </w:rPr>
      </w:pPr>
      <w:r w:rsidRPr="00113953">
        <w:rPr>
          <w:rFonts w:ascii="Arial" w:hAnsi="Arial" w:cs="Arial"/>
          <w:color w:val="000000"/>
          <w:lang w:eastAsia="en-GB"/>
        </w:rPr>
        <w:t>Capacity to support the programme has been built into the LGA budgets and business plan.</w:t>
      </w:r>
    </w:p>
    <w:sectPr w:rsidR="001942DD" w:rsidRPr="00113953" w:rsidSect="005E3D2A">
      <w:headerReference w:type="default" r:id="rId15"/>
      <w:pgSz w:w="11906" w:h="16838"/>
      <w:pgMar w:top="1440" w:right="1800" w:bottom="1440" w:left="180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CA2AE" w14:textId="77777777" w:rsidR="00E86396" w:rsidRDefault="00E86396" w:rsidP="005B7944">
      <w:r>
        <w:separator/>
      </w:r>
    </w:p>
  </w:endnote>
  <w:endnote w:type="continuationSeparator" w:id="0">
    <w:p w14:paraId="4A0CA2AF" w14:textId="77777777" w:rsidR="00E86396" w:rsidRDefault="00E86396" w:rsidP="005B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A2BA" w14:textId="77777777" w:rsidR="006B0CB1" w:rsidRDefault="006B0CB1">
    <w:pPr>
      <w:pStyle w:val="Footer"/>
      <w:tabs>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CA2AC" w14:textId="77777777" w:rsidR="00E86396" w:rsidRDefault="00E86396" w:rsidP="005B7944">
      <w:r>
        <w:separator/>
      </w:r>
    </w:p>
  </w:footnote>
  <w:footnote w:type="continuationSeparator" w:id="0">
    <w:p w14:paraId="4A0CA2AD" w14:textId="77777777" w:rsidR="00E86396" w:rsidRDefault="00E86396" w:rsidP="005B7944">
      <w:r>
        <w:continuationSeparator/>
      </w:r>
    </w:p>
  </w:footnote>
  <w:footnote w:id="1">
    <w:p w14:paraId="4A0CA2CE" w14:textId="77777777" w:rsidR="007A7390" w:rsidRDefault="007A7390" w:rsidP="00B56314">
      <w:pPr>
        <w:rPr>
          <w:rFonts w:ascii="Arial" w:hAnsi="Arial" w:cs="Arial"/>
          <w:color w:val="000000"/>
        </w:rPr>
      </w:pPr>
      <w:r>
        <w:rPr>
          <w:rStyle w:val="FootnoteReference"/>
        </w:rPr>
        <w:footnoteRef/>
      </w:r>
      <w:r>
        <w:t xml:space="preserve"> </w:t>
      </w:r>
      <w:r w:rsidRPr="00B56314">
        <w:rPr>
          <w:rFonts w:ascii="Arial" w:hAnsi="Arial" w:cs="Arial"/>
          <w:color w:val="000000"/>
          <w:sz w:val="16"/>
          <w:szCs w:val="16"/>
        </w:rPr>
        <w:t>This does not include savings made on council projects that were part of National Programmes including Tell Us Once or Connect Digitally</w:t>
      </w:r>
      <w:r w:rsidR="00F33E8D">
        <w:rPr>
          <w:rFonts w:ascii="Arial" w:hAnsi="Arial" w:cs="Arial"/>
          <w:color w:val="000000"/>
          <w:sz w:val="16"/>
          <w:szCs w:val="16"/>
        </w:rPr>
        <w:t>,</w:t>
      </w:r>
      <w:r w:rsidRPr="00B56314">
        <w:rPr>
          <w:rFonts w:ascii="Arial" w:hAnsi="Arial" w:cs="Arial"/>
          <w:color w:val="000000"/>
          <w:sz w:val="16"/>
          <w:szCs w:val="16"/>
        </w:rPr>
        <w:t xml:space="preserve"> which will have been counted and reported by these programmes.</w:t>
      </w:r>
    </w:p>
    <w:p w14:paraId="4A0CA2CF" w14:textId="77777777" w:rsidR="007A7390" w:rsidRDefault="007A73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6B0CB1" w:rsidRPr="004F266E" w14:paraId="4A0CA2B2" w14:textId="77777777" w:rsidTr="00D07BF2">
      <w:tc>
        <w:tcPr>
          <w:tcW w:w="5920" w:type="dxa"/>
          <w:vMerge w:val="restart"/>
          <w:shd w:val="clear" w:color="auto" w:fill="auto"/>
        </w:tcPr>
        <w:p w14:paraId="4A0CA2B0" w14:textId="77777777" w:rsidR="006B0CB1" w:rsidRPr="00374227" w:rsidRDefault="006B0CB1" w:rsidP="00D07BF2">
          <w:pPr>
            <w:pStyle w:val="Header"/>
            <w:tabs>
              <w:tab w:val="center" w:pos="2923"/>
            </w:tabs>
          </w:pPr>
          <w:r>
            <w:rPr>
              <w:rFonts w:ascii="Arial" w:hAnsi="Arial" w:cs="Arial"/>
              <w:noProof/>
              <w:sz w:val="44"/>
              <w:szCs w:val="44"/>
              <w:lang w:eastAsia="en-GB"/>
            </w:rPr>
            <w:drawing>
              <wp:inline distT="0" distB="0" distL="0" distR="0" wp14:anchorId="4A0CA2CA" wp14:editId="4A0CA2C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A0CA2B1" w14:textId="77777777" w:rsidR="006B0CB1" w:rsidRPr="00374227" w:rsidRDefault="006B0CB1" w:rsidP="004B0FD9">
          <w:pPr>
            <w:pStyle w:val="Header"/>
            <w:rPr>
              <w:rFonts w:ascii="Arial" w:hAnsi="Arial" w:cs="Arial"/>
              <w:b/>
              <w:szCs w:val="22"/>
            </w:rPr>
          </w:pPr>
          <w:r>
            <w:rPr>
              <w:rFonts w:ascii="Arial" w:hAnsi="Arial" w:cs="Arial"/>
              <w:b/>
              <w:szCs w:val="22"/>
            </w:rPr>
            <w:t>Improvement and Innovation Board</w:t>
          </w:r>
        </w:p>
      </w:tc>
    </w:tr>
    <w:tr w:rsidR="006B0CB1" w14:paraId="4A0CA2B5" w14:textId="77777777" w:rsidTr="00D07BF2">
      <w:trPr>
        <w:trHeight w:val="450"/>
      </w:trPr>
      <w:tc>
        <w:tcPr>
          <w:tcW w:w="5920" w:type="dxa"/>
          <w:vMerge/>
          <w:shd w:val="clear" w:color="auto" w:fill="auto"/>
        </w:tcPr>
        <w:p w14:paraId="4A0CA2B3" w14:textId="77777777" w:rsidR="006B0CB1" w:rsidRPr="00374227" w:rsidRDefault="006B0CB1" w:rsidP="00D07BF2">
          <w:pPr>
            <w:pStyle w:val="Header"/>
          </w:pPr>
        </w:p>
      </w:tc>
      <w:tc>
        <w:tcPr>
          <w:tcW w:w="3260" w:type="dxa"/>
          <w:shd w:val="clear" w:color="auto" w:fill="auto"/>
          <w:vAlign w:val="center"/>
        </w:tcPr>
        <w:p w14:paraId="4A0CA2B4" w14:textId="77777777" w:rsidR="006B0CB1" w:rsidRPr="00374227" w:rsidRDefault="006B0CB1" w:rsidP="004B0FD9">
          <w:pPr>
            <w:pStyle w:val="Header"/>
            <w:spacing w:before="60"/>
            <w:rPr>
              <w:rFonts w:ascii="Arial" w:hAnsi="Arial" w:cs="Arial"/>
              <w:szCs w:val="22"/>
            </w:rPr>
          </w:pPr>
          <w:r>
            <w:rPr>
              <w:rFonts w:ascii="Arial" w:hAnsi="Arial" w:cs="Arial"/>
              <w:szCs w:val="22"/>
            </w:rPr>
            <w:t>15 July 2014</w:t>
          </w:r>
        </w:p>
      </w:tc>
    </w:tr>
    <w:tr w:rsidR="006B0CB1" w:rsidRPr="004F266E" w14:paraId="4A0CA2B8" w14:textId="77777777" w:rsidTr="00D07BF2">
      <w:trPr>
        <w:trHeight w:val="708"/>
      </w:trPr>
      <w:tc>
        <w:tcPr>
          <w:tcW w:w="5920" w:type="dxa"/>
          <w:vMerge/>
          <w:shd w:val="clear" w:color="auto" w:fill="auto"/>
        </w:tcPr>
        <w:p w14:paraId="4A0CA2B6" w14:textId="77777777" w:rsidR="006B0CB1" w:rsidRPr="00374227" w:rsidRDefault="006B0CB1" w:rsidP="00D07BF2">
          <w:pPr>
            <w:pStyle w:val="Header"/>
          </w:pPr>
        </w:p>
      </w:tc>
      <w:tc>
        <w:tcPr>
          <w:tcW w:w="3260" w:type="dxa"/>
          <w:shd w:val="clear" w:color="auto" w:fill="auto"/>
          <w:vAlign w:val="center"/>
        </w:tcPr>
        <w:p w14:paraId="4A0CA2B7" w14:textId="77777777" w:rsidR="006B0CB1" w:rsidRPr="00374227" w:rsidRDefault="006B0CB1" w:rsidP="004B0FD9">
          <w:pPr>
            <w:pStyle w:val="Header"/>
            <w:spacing w:before="60"/>
            <w:rPr>
              <w:rFonts w:ascii="Arial" w:hAnsi="Arial" w:cs="Arial"/>
              <w:b/>
              <w:szCs w:val="22"/>
            </w:rPr>
          </w:pPr>
        </w:p>
      </w:tc>
    </w:tr>
  </w:tbl>
  <w:p w14:paraId="4A0CA2B9" w14:textId="77777777" w:rsidR="006B0CB1" w:rsidRPr="0021114E" w:rsidRDefault="006B0CB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A2BB" w14:textId="77777777" w:rsidR="006B0CB1" w:rsidRDefault="006B0CB1" w:rsidP="00E64FBC">
    <w:pPr>
      <w:pStyle w:val="Header"/>
      <w:rPr>
        <w:sz w:val="2"/>
      </w:rPr>
    </w:pPr>
  </w:p>
  <w:p w14:paraId="4A0CA2BC" w14:textId="77777777" w:rsidR="006B0CB1" w:rsidRDefault="006B0CB1"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6B0CB1" w:rsidRPr="001D2C76" w14:paraId="4A0CA2BF" w14:textId="77777777" w:rsidTr="00084E44">
      <w:tc>
        <w:tcPr>
          <w:tcW w:w="6062" w:type="dxa"/>
          <w:vMerge w:val="restart"/>
        </w:tcPr>
        <w:p w14:paraId="4A0CA2BD" w14:textId="77777777" w:rsidR="006B0CB1" w:rsidRDefault="006B0CB1" w:rsidP="007C2BC2">
          <w:pPr>
            <w:pStyle w:val="Header"/>
            <w:tabs>
              <w:tab w:val="center" w:pos="2923"/>
            </w:tabs>
          </w:pPr>
          <w:r>
            <w:rPr>
              <w:rFonts w:ascii="Arial" w:hAnsi="Arial" w:cs="Arial"/>
              <w:noProof/>
              <w:sz w:val="44"/>
              <w:szCs w:val="44"/>
              <w:lang w:eastAsia="en-GB"/>
            </w:rPr>
            <w:drawing>
              <wp:inline distT="0" distB="0" distL="0" distR="0" wp14:anchorId="4A0CA2CC" wp14:editId="4A0CA2C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4A0CA2BE" w14:textId="77777777" w:rsidR="006B0CB1" w:rsidRPr="001D2C76" w:rsidRDefault="006B0CB1" w:rsidP="00546D0D">
          <w:pPr>
            <w:pStyle w:val="Header"/>
            <w:rPr>
              <w:b/>
            </w:rPr>
          </w:pPr>
          <w:r>
            <w:rPr>
              <w:rFonts w:ascii="Arial" w:hAnsi="Arial" w:cs="Arial"/>
              <w:b/>
            </w:rPr>
            <w:t>Meeting title</w:t>
          </w:r>
        </w:p>
      </w:tc>
    </w:tr>
    <w:tr w:rsidR="006B0CB1" w14:paraId="4A0CA2C2" w14:textId="77777777" w:rsidTr="00084E44">
      <w:trPr>
        <w:trHeight w:val="450"/>
      </w:trPr>
      <w:tc>
        <w:tcPr>
          <w:tcW w:w="6062" w:type="dxa"/>
          <w:vMerge/>
        </w:tcPr>
        <w:p w14:paraId="4A0CA2C0" w14:textId="77777777" w:rsidR="006B0CB1" w:rsidRDefault="006B0CB1" w:rsidP="00546D0D">
          <w:pPr>
            <w:pStyle w:val="Header"/>
          </w:pPr>
        </w:p>
      </w:tc>
      <w:tc>
        <w:tcPr>
          <w:tcW w:w="3225" w:type="dxa"/>
        </w:tcPr>
        <w:p w14:paraId="4A0CA2C1" w14:textId="77777777" w:rsidR="006B0CB1" w:rsidRDefault="006B0CB1" w:rsidP="00546D0D">
          <w:pPr>
            <w:pStyle w:val="Header"/>
            <w:spacing w:before="60"/>
          </w:pPr>
          <w:r>
            <w:rPr>
              <w:rFonts w:ascii="Arial" w:hAnsi="Arial" w:cs="Arial"/>
            </w:rPr>
            <w:t xml:space="preserve">Meeting date </w:t>
          </w:r>
        </w:p>
      </w:tc>
    </w:tr>
    <w:tr w:rsidR="006B0CB1" w14:paraId="4A0CA2C6" w14:textId="77777777" w:rsidTr="00084E44">
      <w:trPr>
        <w:trHeight w:val="450"/>
      </w:trPr>
      <w:tc>
        <w:tcPr>
          <w:tcW w:w="6062" w:type="dxa"/>
          <w:vMerge/>
        </w:tcPr>
        <w:p w14:paraId="4A0CA2C3" w14:textId="77777777" w:rsidR="006B0CB1" w:rsidRDefault="006B0CB1" w:rsidP="00546D0D">
          <w:pPr>
            <w:pStyle w:val="Header"/>
          </w:pPr>
        </w:p>
      </w:tc>
      <w:tc>
        <w:tcPr>
          <w:tcW w:w="3225" w:type="dxa"/>
        </w:tcPr>
        <w:p w14:paraId="4A0CA2C4" w14:textId="77777777" w:rsidR="006B0CB1" w:rsidRDefault="006B0CB1" w:rsidP="00546D0D">
          <w:pPr>
            <w:pStyle w:val="Header"/>
            <w:spacing w:before="60"/>
            <w:rPr>
              <w:rFonts w:ascii="Arial" w:hAnsi="Arial" w:cs="Arial"/>
              <w:b/>
            </w:rPr>
          </w:pPr>
        </w:p>
        <w:p w14:paraId="4A0CA2C5" w14:textId="77777777" w:rsidR="006B0CB1" w:rsidRPr="00546D0D" w:rsidRDefault="006B0CB1" w:rsidP="00546D0D">
          <w:pPr>
            <w:pStyle w:val="Header"/>
            <w:spacing w:before="60"/>
            <w:rPr>
              <w:rFonts w:ascii="Arial" w:hAnsi="Arial" w:cs="Arial"/>
              <w:b/>
            </w:rPr>
          </w:pPr>
          <w:r>
            <w:rPr>
              <w:rFonts w:ascii="Arial" w:hAnsi="Arial" w:cs="Arial"/>
              <w:b/>
            </w:rPr>
            <w:t>Item X</w:t>
          </w:r>
        </w:p>
      </w:tc>
    </w:tr>
  </w:tbl>
  <w:p w14:paraId="4A0CA2C7" w14:textId="77777777" w:rsidR="006B0CB1" w:rsidRDefault="006B0CB1"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465"/>
      <w:gridCol w:w="3057"/>
    </w:tblGrid>
    <w:tr w:rsidR="00425957" w:rsidRPr="004F266E" w14:paraId="71983FF0" w14:textId="77777777" w:rsidTr="007C1191">
      <w:tc>
        <w:tcPr>
          <w:tcW w:w="5920" w:type="dxa"/>
          <w:vMerge w:val="restart"/>
          <w:shd w:val="clear" w:color="auto" w:fill="auto"/>
        </w:tcPr>
        <w:p w14:paraId="3413C5B9" w14:textId="77777777" w:rsidR="00425957" w:rsidRPr="00374227" w:rsidRDefault="00425957" w:rsidP="007C1191">
          <w:pPr>
            <w:pStyle w:val="Header"/>
            <w:tabs>
              <w:tab w:val="center" w:pos="2923"/>
            </w:tabs>
          </w:pPr>
          <w:r>
            <w:rPr>
              <w:rFonts w:ascii="Arial" w:hAnsi="Arial" w:cs="Arial"/>
              <w:noProof/>
              <w:sz w:val="44"/>
              <w:szCs w:val="44"/>
              <w:lang w:eastAsia="en-GB"/>
            </w:rPr>
            <w:drawing>
              <wp:inline distT="0" distB="0" distL="0" distR="0" wp14:anchorId="34B5C02C" wp14:editId="3B9A31C0">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24FB17E" w14:textId="77777777" w:rsidR="00425957" w:rsidRDefault="00425957" w:rsidP="007C1191">
          <w:pPr>
            <w:pStyle w:val="Header"/>
            <w:rPr>
              <w:rFonts w:ascii="Arial" w:hAnsi="Arial" w:cs="Arial"/>
              <w:b/>
              <w:szCs w:val="22"/>
            </w:rPr>
          </w:pPr>
        </w:p>
        <w:p w14:paraId="75950972" w14:textId="77777777" w:rsidR="00425957" w:rsidRPr="00374227" w:rsidRDefault="00425957" w:rsidP="007C1191">
          <w:pPr>
            <w:pStyle w:val="Header"/>
            <w:rPr>
              <w:rFonts w:ascii="Arial" w:hAnsi="Arial" w:cs="Arial"/>
              <w:b/>
              <w:szCs w:val="22"/>
            </w:rPr>
          </w:pPr>
          <w:r>
            <w:rPr>
              <w:rFonts w:ascii="Arial" w:hAnsi="Arial" w:cs="Arial"/>
              <w:b/>
              <w:szCs w:val="22"/>
            </w:rPr>
            <w:t>Improvement and Innovation Board</w:t>
          </w:r>
        </w:p>
      </w:tc>
    </w:tr>
    <w:tr w:rsidR="00425957" w14:paraId="05563257" w14:textId="77777777" w:rsidTr="007C1191">
      <w:trPr>
        <w:trHeight w:val="450"/>
      </w:trPr>
      <w:tc>
        <w:tcPr>
          <w:tcW w:w="5920" w:type="dxa"/>
          <w:vMerge/>
          <w:shd w:val="clear" w:color="auto" w:fill="auto"/>
        </w:tcPr>
        <w:p w14:paraId="78D9DF2F" w14:textId="77777777" w:rsidR="00425957" w:rsidRPr="00374227" w:rsidRDefault="00425957" w:rsidP="007C1191">
          <w:pPr>
            <w:pStyle w:val="Header"/>
          </w:pPr>
        </w:p>
      </w:tc>
      <w:tc>
        <w:tcPr>
          <w:tcW w:w="3260" w:type="dxa"/>
          <w:shd w:val="clear" w:color="auto" w:fill="auto"/>
          <w:vAlign w:val="center"/>
        </w:tcPr>
        <w:p w14:paraId="5953F7CC" w14:textId="77777777" w:rsidR="00425957" w:rsidRPr="00374227" w:rsidRDefault="00425957" w:rsidP="007C1191">
          <w:pPr>
            <w:pStyle w:val="Header"/>
            <w:spacing w:before="60"/>
            <w:rPr>
              <w:rFonts w:ascii="Arial" w:hAnsi="Arial" w:cs="Arial"/>
              <w:szCs w:val="22"/>
            </w:rPr>
          </w:pPr>
          <w:r>
            <w:rPr>
              <w:rFonts w:ascii="Arial" w:hAnsi="Arial" w:cs="Arial"/>
              <w:szCs w:val="22"/>
            </w:rPr>
            <w:t>15 July 2014</w:t>
          </w:r>
        </w:p>
      </w:tc>
    </w:tr>
    <w:tr w:rsidR="00425957" w:rsidRPr="004F266E" w14:paraId="32E2752B" w14:textId="77777777" w:rsidTr="00425957">
      <w:trPr>
        <w:trHeight w:val="433"/>
      </w:trPr>
      <w:tc>
        <w:tcPr>
          <w:tcW w:w="5920" w:type="dxa"/>
          <w:vMerge/>
          <w:shd w:val="clear" w:color="auto" w:fill="auto"/>
        </w:tcPr>
        <w:p w14:paraId="56D5F64A" w14:textId="77777777" w:rsidR="00425957" w:rsidRPr="00374227" w:rsidRDefault="00425957" w:rsidP="007C1191">
          <w:pPr>
            <w:pStyle w:val="Header"/>
          </w:pPr>
        </w:p>
      </w:tc>
      <w:tc>
        <w:tcPr>
          <w:tcW w:w="3260" w:type="dxa"/>
          <w:shd w:val="clear" w:color="auto" w:fill="auto"/>
          <w:vAlign w:val="center"/>
        </w:tcPr>
        <w:p w14:paraId="6956680C" w14:textId="77777777" w:rsidR="00425957" w:rsidRPr="00374227" w:rsidRDefault="00425957" w:rsidP="007C1191">
          <w:pPr>
            <w:pStyle w:val="Header"/>
            <w:spacing w:before="60"/>
            <w:rPr>
              <w:rFonts w:ascii="Arial" w:hAnsi="Arial" w:cs="Arial"/>
              <w:b/>
              <w:szCs w:val="22"/>
            </w:rPr>
          </w:pPr>
        </w:p>
      </w:tc>
    </w:tr>
  </w:tbl>
  <w:p w14:paraId="4A0CA2C8" w14:textId="77777777" w:rsidR="007A7390" w:rsidRDefault="007A7390">
    <w:pPr>
      <w:pStyle w:val="Header"/>
    </w:pPr>
  </w:p>
  <w:p w14:paraId="4A0CA2C9" w14:textId="77777777" w:rsidR="007A7390" w:rsidRDefault="007A7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B99"/>
    <w:multiLevelType w:val="hybridMultilevel"/>
    <w:tmpl w:val="9D3C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96F32"/>
    <w:multiLevelType w:val="hybridMultilevel"/>
    <w:tmpl w:val="5D46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3455E8"/>
    <w:multiLevelType w:val="hybridMultilevel"/>
    <w:tmpl w:val="CB8C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B40AB"/>
    <w:multiLevelType w:val="hybridMultilevel"/>
    <w:tmpl w:val="696A6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D2111D"/>
    <w:multiLevelType w:val="hybridMultilevel"/>
    <w:tmpl w:val="8666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549CD"/>
    <w:multiLevelType w:val="hybridMultilevel"/>
    <w:tmpl w:val="635895A6"/>
    <w:lvl w:ilvl="0" w:tplc="08090001">
      <w:start w:val="1"/>
      <w:numFmt w:val="bullet"/>
      <w:lvlText w:val=""/>
      <w:lvlJc w:val="left"/>
      <w:pPr>
        <w:ind w:left="1080" w:hanging="72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C109C"/>
    <w:multiLevelType w:val="hybridMultilevel"/>
    <w:tmpl w:val="D3E6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5663B"/>
    <w:multiLevelType w:val="hybridMultilevel"/>
    <w:tmpl w:val="C3F2D1DC"/>
    <w:lvl w:ilvl="0" w:tplc="47E8FF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106FA3"/>
    <w:multiLevelType w:val="hybridMultilevel"/>
    <w:tmpl w:val="08D42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0607DE"/>
    <w:multiLevelType w:val="hybridMultilevel"/>
    <w:tmpl w:val="7D32857C"/>
    <w:lvl w:ilvl="0" w:tplc="2674A86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8D85D76"/>
    <w:multiLevelType w:val="hybridMultilevel"/>
    <w:tmpl w:val="DF38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06AE1"/>
    <w:multiLevelType w:val="multilevel"/>
    <w:tmpl w:val="CEDC85AC"/>
    <w:lvl w:ilvl="0">
      <w:start w:val="6"/>
      <w:numFmt w:val="decimal"/>
      <w:lvlText w:val="%1."/>
      <w:lvlJc w:val="left"/>
      <w:pPr>
        <w:ind w:left="1440" w:hanging="360"/>
      </w:pPr>
      <w:rPr>
        <w:rFonts w:ascii="Arial" w:hAnsi="Arial" w:cs="Arial"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4E3E6007"/>
    <w:multiLevelType w:val="hybridMultilevel"/>
    <w:tmpl w:val="6F42A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0E412F"/>
    <w:multiLevelType w:val="multilevel"/>
    <w:tmpl w:val="C7AA399E"/>
    <w:lvl w:ilvl="0">
      <w:start w:val="13"/>
      <w:numFmt w:val="decimal"/>
      <w:lvlText w:val="%1"/>
      <w:lvlJc w:val="left"/>
      <w:pPr>
        <w:ind w:left="465" w:hanging="465"/>
      </w:pPr>
      <w:rPr>
        <w:rFonts w:hint="default"/>
      </w:rPr>
    </w:lvl>
    <w:lvl w:ilvl="1">
      <w:start w:val="2"/>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564A2176"/>
    <w:multiLevelType w:val="multilevel"/>
    <w:tmpl w:val="EB16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6CD498B"/>
    <w:multiLevelType w:val="multilevel"/>
    <w:tmpl w:val="AA52B97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30925D4"/>
    <w:multiLevelType w:val="hybridMultilevel"/>
    <w:tmpl w:val="BC64D9A8"/>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17">
    <w:nsid w:val="677362EA"/>
    <w:multiLevelType w:val="hybridMultilevel"/>
    <w:tmpl w:val="FFEE0FBC"/>
    <w:lvl w:ilvl="0" w:tplc="7CCC2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F01E1B"/>
    <w:multiLevelType w:val="hybridMultilevel"/>
    <w:tmpl w:val="70D8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401ADB"/>
    <w:multiLevelType w:val="multilevel"/>
    <w:tmpl w:val="B7966574"/>
    <w:lvl w:ilvl="0">
      <w:start w:val="2"/>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nsid w:val="75470844"/>
    <w:multiLevelType w:val="hybridMultilevel"/>
    <w:tmpl w:val="7CD6C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BC62F5"/>
    <w:multiLevelType w:val="hybridMultilevel"/>
    <w:tmpl w:val="2CF86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F7D2DE9"/>
    <w:multiLevelType w:val="hybridMultilevel"/>
    <w:tmpl w:val="F2264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5"/>
  </w:num>
  <w:num w:numId="4">
    <w:abstractNumId w:val="16"/>
  </w:num>
  <w:num w:numId="5">
    <w:abstractNumId w:val="7"/>
  </w:num>
  <w:num w:numId="6">
    <w:abstractNumId w:val="6"/>
  </w:num>
  <w:num w:numId="7">
    <w:abstractNumId w:val="3"/>
  </w:num>
  <w:num w:numId="8">
    <w:abstractNumId w:val="21"/>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2"/>
  </w:num>
  <w:num w:numId="14">
    <w:abstractNumId w:val="0"/>
  </w:num>
  <w:num w:numId="15">
    <w:abstractNumId w:val="17"/>
  </w:num>
  <w:num w:numId="16">
    <w:abstractNumId w:val="1"/>
  </w:num>
  <w:num w:numId="17">
    <w:abstractNumId w:val="10"/>
  </w:num>
  <w:num w:numId="18">
    <w:abstractNumId w:val="2"/>
  </w:num>
  <w:num w:numId="19">
    <w:abstractNumId w:val="18"/>
  </w:num>
  <w:num w:numId="20">
    <w:abstractNumId w:val="4"/>
  </w:num>
  <w:num w:numId="21">
    <w:abstractNumId w:val="1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E4"/>
    <w:rsid w:val="00001B85"/>
    <w:rsid w:val="000040A9"/>
    <w:rsid w:val="00006937"/>
    <w:rsid w:val="00050AFB"/>
    <w:rsid w:val="000C52E7"/>
    <w:rsid w:val="000D0DBD"/>
    <w:rsid w:val="000D3816"/>
    <w:rsid w:val="000E4DE3"/>
    <w:rsid w:val="00113953"/>
    <w:rsid w:val="001400C3"/>
    <w:rsid w:val="00152651"/>
    <w:rsid w:val="001567E9"/>
    <w:rsid w:val="001942DD"/>
    <w:rsid w:val="001D3E04"/>
    <w:rsid w:val="002039AB"/>
    <w:rsid w:val="00203F4C"/>
    <w:rsid w:val="00217FA8"/>
    <w:rsid w:val="00222BDA"/>
    <w:rsid w:val="00224AA0"/>
    <w:rsid w:val="00236A62"/>
    <w:rsid w:val="002419C9"/>
    <w:rsid w:val="00274AD9"/>
    <w:rsid w:val="002C2713"/>
    <w:rsid w:val="002C3641"/>
    <w:rsid w:val="002D48AC"/>
    <w:rsid w:val="002F2239"/>
    <w:rsid w:val="002F6A44"/>
    <w:rsid w:val="003261CB"/>
    <w:rsid w:val="00361D0C"/>
    <w:rsid w:val="003649F9"/>
    <w:rsid w:val="00374612"/>
    <w:rsid w:val="003C6592"/>
    <w:rsid w:val="0041706B"/>
    <w:rsid w:val="00423575"/>
    <w:rsid w:val="00425957"/>
    <w:rsid w:val="00446FA3"/>
    <w:rsid w:val="00452C51"/>
    <w:rsid w:val="00462CF4"/>
    <w:rsid w:val="00493F80"/>
    <w:rsid w:val="004C08CD"/>
    <w:rsid w:val="004D6708"/>
    <w:rsid w:val="00505CB2"/>
    <w:rsid w:val="00536BD9"/>
    <w:rsid w:val="00591F35"/>
    <w:rsid w:val="005B1235"/>
    <w:rsid w:val="005B7944"/>
    <w:rsid w:val="005E3D2A"/>
    <w:rsid w:val="006261CC"/>
    <w:rsid w:val="00647C9A"/>
    <w:rsid w:val="0068431E"/>
    <w:rsid w:val="00686D60"/>
    <w:rsid w:val="006A633F"/>
    <w:rsid w:val="006B0CB1"/>
    <w:rsid w:val="006B72A7"/>
    <w:rsid w:val="006F0FBF"/>
    <w:rsid w:val="00732B3A"/>
    <w:rsid w:val="007555EC"/>
    <w:rsid w:val="00756EE6"/>
    <w:rsid w:val="007741BB"/>
    <w:rsid w:val="00777A5F"/>
    <w:rsid w:val="007A7390"/>
    <w:rsid w:val="007B2C94"/>
    <w:rsid w:val="00873939"/>
    <w:rsid w:val="00886C90"/>
    <w:rsid w:val="008A01B5"/>
    <w:rsid w:val="008A5281"/>
    <w:rsid w:val="008B4AF0"/>
    <w:rsid w:val="008B7C58"/>
    <w:rsid w:val="008D61B4"/>
    <w:rsid w:val="008E6BEE"/>
    <w:rsid w:val="008F20DB"/>
    <w:rsid w:val="009572EF"/>
    <w:rsid w:val="00960F02"/>
    <w:rsid w:val="009C4333"/>
    <w:rsid w:val="009E0415"/>
    <w:rsid w:val="009E0444"/>
    <w:rsid w:val="00A34A3F"/>
    <w:rsid w:val="00A56569"/>
    <w:rsid w:val="00A62E95"/>
    <w:rsid w:val="00A802E9"/>
    <w:rsid w:val="00A81846"/>
    <w:rsid w:val="00A9611F"/>
    <w:rsid w:val="00AC4FA3"/>
    <w:rsid w:val="00B027FF"/>
    <w:rsid w:val="00B53414"/>
    <w:rsid w:val="00B56314"/>
    <w:rsid w:val="00B95CB7"/>
    <w:rsid w:val="00BB0E3F"/>
    <w:rsid w:val="00BC2261"/>
    <w:rsid w:val="00C00A9E"/>
    <w:rsid w:val="00C074DD"/>
    <w:rsid w:val="00C27CB3"/>
    <w:rsid w:val="00C36ABD"/>
    <w:rsid w:val="00C4605C"/>
    <w:rsid w:val="00C66DD9"/>
    <w:rsid w:val="00CD2DBA"/>
    <w:rsid w:val="00CF4CBE"/>
    <w:rsid w:val="00D04ECA"/>
    <w:rsid w:val="00D43CD2"/>
    <w:rsid w:val="00D4731E"/>
    <w:rsid w:val="00D648A3"/>
    <w:rsid w:val="00D712E6"/>
    <w:rsid w:val="00D966F9"/>
    <w:rsid w:val="00DD3F07"/>
    <w:rsid w:val="00DE6378"/>
    <w:rsid w:val="00E33AE1"/>
    <w:rsid w:val="00E54A0B"/>
    <w:rsid w:val="00E71A60"/>
    <w:rsid w:val="00E86396"/>
    <w:rsid w:val="00EC7CC6"/>
    <w:rsid w:val="00EE17E4"/>
    <w:rsid w:val="00EE2C27"/>
    <w:rsid w:val="00F009FA"/>
    <w:rsid w:val="00F20188"/>
    <w:rsid w:val="00F33E8D"/>
    <w:rsid w:val="00F33E95"/>
    <w:rsid w:val="00F67B25"/>
    <w:rsid w:val="00F9707B"/>
    <w:rsid w:val="00FB1718"/>
    <w:rsid w:val="00FC1C74"/>
    <w:rsid w:val="00FF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027F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17E4"/>
    <w:pPr>
      <w:ind w:left="720"/>
    </w:pPr>
    <w:rPr>
      <w:rFonts w:ascii="Calibri" w:eastAsiaTheme="minorHAnsi" w:hAnsi="Calibri"/>
      <w:sz w:val="22"/>
      <w:szCs w:val="22"/>
    </w:rPr>
  </w:style>
  <w:style w:type="character" w:styleId="Hyperlink">
    <w:name w:val="Hyperlink"/>
    <w:basedOn w:val="DefaultParagraphFont"/>
    <w:unhideWhenUsed/>
    <w:rsid w:val="000C52E7"/>
    <w:rPr>
      <w:color w:val="0000FF"/>
      <w:u w:val="single"/>
    </w:rPr>
  </w:style>
  <w:style w:type="character" w:customStyle="1" w:styleId="ListParagraphChar">
    <w:name w:val="List Paragraph Char"/>
    <w:basedOn w:val="DefaultParagraphFont"/>
    <w:link w:val="ListParagraph"/>
    <w:uiPriority w:val="34"/>
    <w:rsid w:val="000C52E7"/>
    <w:rPr>
      <w:rFonts w:ascii="Calibri" w:eastAsiaTheme="minorHAnsi" w:hAnsi="Calibri"/>
      <w:sz w:val="22"/>
      <w:szCs w:val="22"/>
      <w:lang w:eastAsia="en-US"/>
    </w:rPr>
  </w:style>
  <w:style w:type="paragraph" w:customStyle="1" w:styleId="MainText">
    <w:name w:val="Main Text"/>
    <w:basedOn w:val="Normal"/>
    <w:rsid w:val="000C52E7"/>
    <w:pPr>
      <w:spacing w:line="280" w:lineRule="exact"/>
    </w:pPr>
    <w:rPr>
      <w:rFonts w:ascii="Frutiger 45 Light" w:hAnsi="Frutiger 45 Light"/>
      <w:sz w:val="22"/>
      <w:szCs w:val="20"/>
      <w:lang w:eastAsia="en-GB"/>
    </w:rPr>
  </w:style>
  <w:style w:type="character" w:styleId="CommentReference">
    <w:name w:val="annotation reference"/>
    <w:basedOn w:val="DefaultParagraphFont"/>
    <w:rsid w:val="000C52E7"/>
    <w:rPr>
      <w:sz w:val="16"/>
      <w:szCs w:val="16"/>
    </w:rPr>
  </w:style>
  <w:style w:type="paragraph" w:styleId="CommentText">
    <w:name w:val="annotation text"/>
    <w:basedOn w:val="Normal"/>
    <w:link w:val="CommentTextChar"/>
    <w:rsid w:val="000C52E7"/>
    <w:rPr>
      <w:sz w:val="20"/>
      <w:szCs w:val="20"/>
    </w:rPr>
  </w:style>
  <w:style w:type="character" w:customStyle="1" w:styleId="CommentTextChar">
    <w:name w:val="Comment Text Char"/>
    <w:basedOn w:val="DefaultParagraphFont"/>
    <w:link w:val="CommentText"/>
    <w:rsid w:val="000C52E7"/>
    <w:rPr>
      <w:lang w:eastAsia="en-US"/>
    </w:rPr>
  </w:style>
  <w:style w:type="paragraph" w:styleId="CommentSubject">
    <w:name w:val="annotation subject"/>
    <w:basedOn w:val="CommentText"/>
    <w:next w:val="CommentText"/>
    <w:link w:val="CommentSubjectChar"/>
    <w:rsid w:val="000C52E7"/>
    <w:rPr>
      <w:b/>
      <w:bCs/>
    </w:rPr>
  </w:style>
  <w:style w:type="character" w:customStyle="1" w:styleId="CommentSubjectChar">
    <w:name w:val="Comment Subject Char"/>
    <w:basedOn w:val="CommentTextChar"/>
    <w:link w:val="CommentSubject"/>
    <w:rsid w:val="000C52E7"/>
    <w:rPr>
      <w:b/>
      <w:bCs/>
      <w:lang w:eastAsia="en-US"/>
    </w:rPr>
  </w:style>
  <w:style w:type="paragraph" w:styleId="BalloonText">
    <w:name w:val="Balloon Text"/>
    <w:basedOn w:val="Normal"/>
    <w:link w:val="BalloonTextChar"/>
    <w:rsid w:val="000C52E7"/>
    <w:rPr>
      <w:rFonts w:ascii="Tahoma" w:hAnsi="Tahoma" w:cs="Tahoma"/>
      <w:sz w:val="16"/>
      <w:szCs w:val="16"/>
    </w:rPr>
  </w:style>
  <w:style w:type="character" w:customStyle="1" w:styleId="BalloonTextChar">
    <w:name w:val="Balloon Text Char"/>
    <w:basedOn w:val="DefaultParagraphFont"/>
    <w:link w:val="BalloonText"/>
    <w:rsid w:val="000C52E7"/>
    <w:rPr>
      <w:rFonts w:ascii="Tahoma" w:hAnsi="Tahoma" w:cs="Tahoma"/>
      <w:sz w:val="16"/>
      <w:szCs w:val="16"/>
      <w:lang w:eastAsia="en-US"/>
    </w:rPr>
  </w:style>
  <w:style w:type="table" w:styleId="TableGrid">
    <w:name w:val="Table Grid"/>
    <w:basedOn w:val="TableNormal"/>
    <w:rsid w:val="005B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uiPriority w:val="99"/>
    <w:rsid w:val="00F009FA"/>
    <w:pPr>
      <w:autoSpaceDE w:val="0"/>
      <w:autoSpaceDN w:val="0"/>
      <w:spacing w:line="221" w:lineRule="atLeast"/>
    </w:pPr>
    <w:rPr>
      <w:rFonts w:ascii="Arial MT Std Light" w:eastAsiaTheme="minorHAnsi" w:hAnsi="Arial MT Std Light"/>
      <w:lang w:eastAsia="en-GB"/>
    </w:rPr>
  </w:style>
  <w:style w:type="character" w:styleId="Emphasis">
    <w:name w:val="Emphasis"/>
    <w:basedOn w:val="DefaultParagraphFont"/>
    <w:uiPriority w:val="20"/>
    <w:qFormat/>
    <w:rsid w:val="00F67B25"/>
    <w:rPr>
      <w:i/>
      <w:iCs/>
    </w:rPr>
  </w:style>
  <w:style w:type="character" w:customStyle="1" w:styleId="Heading1Char">
    <w:name w:val="Heading 1 Char"/>
    <w:basedOn w:val="DefaultParagraphFont"/>
    <w:link w:val="Heading1"/>
    <w:uiPriority w:val="9"/>
    <w:rsid w:val="00B027FF"/>
    <w:rPr>
      <w:b/>
      <w:bCs/>
      <w:kern w:val="36"/>
      <w:sz w:val="48"/>
      <w:szCs w:val="48"/>
    </w:rPr>
  </w:style>
  <w:style w:type="paragraph" w:styleId="FootnoteText">
    <w:name w:val="footnote text"/>
    <w:basedOn w:val="Normal"/>
    <w:link w:val="FootnoteTextChar"/>
    <w:rsid w:val="00B027FF"/>
    <w:rPr>
      <w:sz w:val="20"/>
      <w:szCs w:val="20"/>
    </w:rPr>
  </w:style>
  <w:style w:type="character" w:customStyle="1" w:styleId="FootnoteTextChar">
    <w:name w:val="Footnote Text Char"/>
    <w:basedOn w:val="DefaultParagraphFont"/>
    <w:link w:val="FootnoteText"/>
    <w:rsid w:val="00B027FF"/>
    <w:rPr>
      <w:lang w:eastAsia="en-US"/>
    </w:rPr>
  </w:style>
  <w:style w:type="character" w:styleId="FootnoteReference">
    <w:name w:val="footnote reference"/>
    <w:basedOn w:val="DefaultParagraphFont"/>
    <w:rsid w:val="00B027FF"/>
    <w:rPr>
      <w:vertAlign w:val="superscript"/>
    </w:rPr>
  </w:style>
  <w:style w:type="paragraph" w:styleId="Header">
    <w:name w:val="header"/>
    <w:basedOn w:val="Normal"/>
    <w:link w:val="HeaderChar"/>
    <w:rsid w:val="00B027FF"/>
    <w:pPr>
      <w:tabs>
        <w:tab w:val="center" w:pos="4513"/>
        <w:tab w:val="right" w:pos="9026"/>
      </w:tabs>
    </w:pPr>
  </w:style>
  <w:style w:type="character" w:customStyle="1" w:styleId="HeaderChar">
    <w:name w:val="Header Char"/>
    <w:basedOn w:val="DefaultParagraphFont"/>
    <w:link w:val="Header"/>
    <w:rsid w:val="00B027FF"/>
    <w:rPr>
      <w:sz w:val="24"/>
      <w:szCs w:val="24"/>
      <w:lang w:eastAsia="en-US"/>
    </w:rPr>
  </w:style>
  <w:style w:type="paragraph" w:styleId="HTMLPreformatted">
    <w:name w:val="HTML Preformatted"/>
    <w:basedOn w:val="Normal"/>
    <w:link w:val="HTMLPreformattedChar"/>
    <w:rsid w:val="0036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3649F9"/>
    <w:rPr>
      <w:rFonts w:ascii="Courier New" w:hAnsi="Courier New" w:cs="Courier New"/>
    </w:rPr>
  </w:style>
  <w:style w:type="paragraph" w:styleId="BodyText">
    <w:name w:val="Body Text"/>
    <w:basedOn w:val="Normal"/>
    <w:link w:val="BodyTextChar"/>
    <w:rsid w:val="00D966F9"/>
    <w:rPr>
      <w:rFonts w:ascii="Frutiger 45 Light" w:hAnsi="Frutiger 45 Light"/>
      <w:sz w:val="22"/>
    </w:rPr>
  </w:style>
  <w:style w:type="character" w:customStyle="1" w:styleId="BodyTextChar">
    <w:name w:val="Body Text Char"/>
    <w:basedOn w:val="DefaultParagraphFont"/>
    <w:link w:val="BodyText"/>
    <w:rsid w:val="00D966F9"/>
    <w:rPr>
      <w:rFonts w:ascii="Frutiger 45 Light" w:hAnsi="Frutiger 45 Light"/>
      <w:sz w:val="22"/>
      <w:szCs w:val="24"/>
      <w:lang w:eastAsia="en-US"/>
    </w:rPr>
  </w:style>
  <w:style w:type="paragraph" w:styleId="NormalWeb">
    <w:name w:val="Normal (Web)"/>
    <w:basedOn w:val="Normal"/>
    <w:uiPriority w:val="99"/>
    <w:unhideWhenUsed/>
    <w:rsid w:val="001400C3"/>
    <w:pPr>
      <w:spacing w:before="100" w:beforeAutospacing="1" w:after="100" w:afterAutospacing="1"/>
    </w:pPr>
    <w:rPr>
      <w:lang w:eastAsia="en-GB"/>
    </w:rPr>
  </w:style>
  <w:style w:type="paragraph" w:customStyle="1" w:styleId="Default">
    <w:name w:val="Default"/>
    <w:rsid w:val="00BC2261"/>
    <w:pPr>
      <w:autoSpaceDE w:val="0"/>
      <w:autoSpaceDN w:val="0"/>
      <w:adjustRightInd w:val="0"/>
    </w:pPr>
    <w:rPr>
      <w:rFonts w:ascii="Calibri" w:hAnsi="Calibri" w:cs="Calibri"/>
      <w:color w:val="000000"/>
      <w:sz w:val="24"/>
      <w:szCs w:val="24"/>
    </w:rPr>
  </w:style>
  <w:style w:type="paragraph" w:styleId="Footer">
    <w:name w:val="footer"/>
    <w:basedOn w:val="Normal"/>
    <w:link w:val="FooterChar"/>
    <w:rsid w:val="006B0CB1"/>
    <w:pPr>
      <w:tabs>
        <w:tab w:val="center" w:pos="4513"/>
        <w:tab w:val="right" w:pos="9026"/>
      </w:tabs>
    </w:pPr>
  </w:style>
  <w:style w:type="character" w:customStyle="1" w:styleId="FooterChar">
    <w:name w:val="Footer Char"/>
    <w:basedOn w:val="DefaultParagraphFont"/>
    <w:link w:val="Footer"/>
    <w:rsid w:val="006B0CB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027F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17E4"/>
    <w:pPr>
      <w:ind w:left="720"/>
    </w:pPr>
    <w:rPr>
      <w:rFonts w:ascii="Calibri" w:eastAsiaTheme="minorHAnsi" w:hAnsi="Calibri"/>
      <w:sz w:val="22"/>
      <w:szCs w:val="22"/>
    </w:rPr>
  </w:style>
  <w:style w:type="character" w:styleId="Hyperlink">
    <w:name w:val="Hyperlink"/>
    <w:basedOn w:val="DefaultParagraphFont"/>
    <w:unhideWhenUsed/>
    <w:rsid w:val="000C52E7"/>
    <w:rPr>
      <w:color w:val="0000FF"/>
      <w:u w:val="single"/>
    </w:rPr>
  </w:style>
  <w:style w:type="character" w:customStyle="1" w:styleId="ListParagraphChar">
    <w:name w:val="List Paragraph Char"/>
    <w:basedOn w:val="DefaultParagraphFont"/>
    <w:link w:val="ListParagraph"/>
    <w:uiPriority w:val="34"/>
    <w:rsid w:val="000C52E7"/>
    <w:rPr>
      <w:rFonts w:ascii="Calibri" w:eastAsiaTheme="minorHAnsi" w:hAnsi="Calibri"/>
      <w:sz w:val="22"/>
      <w:szCs w:val="22"/>
      <w:lang w:eastAsia="en-US"/>
    </w:rPr>
  </w:style>
  <w:style w:type="paragraph" w:customStyle="1" w:styleId="MainText">
    <w:name w:val="Main Text"/>
    <w:basedOn w:val="Normal"/>
    <w:rsid w:val="000C52E7"/>
    <w:pPr>
      <w:spacing w:line="280" w:lineRule="exact"/>
    </w:pPr>
    <w:rPr>
      <w:rFonts w:ascii="Frutiger 45 Light" w:hAnsi="Frutiger 45 Light"/>
      <w:sz w:val="22"/>
      <w:szCs w:val="20"/>
      <w:lang w:eastAsia="en-GB"/>
    </w:rPr>
  </w:style>
  <w:style w:type="character" w:styleId="CommentReference">
    <w:name w:val="annotation reference"/>
    <w:basedOn w:val="DefaultParagraphFont"/>
    <w:rsid w:val="000C52E7"/>
    <w:rPr>
      <w:sz w:val="16"/>
      <w:szCs w:val="16"/>
    </w:rPr>
  </w:style>
  <w:style w:type="paragraph" w:styleId="CommentText">
    <w:name w:val="annotation text"/>
    <w:basedOn w:val="Normal"/>
    <w:link w:val="CommentTextChar"/>
    <w:rsid w:val="000C52E7"/>
    <w:rPr>
      <w:sz w:val="20"/>
      <w:szCs w:val="20"/>
    </w:rPr>
  </w:style>
  <w:style w:type="character" w:customStyle="1" w:styleId="CommentTextChar">
    <w:name w:val="Comment Text Char"/>
    <w:basedOn w:val="DefaultParagraphFont"/>
    <w:link w:val="CommentText"/>
    <w:rsid w:val="000C52E7"/>
    <w:rPr>
      <w:lang w:eastAsia="en-US"/>
    </w:rPr>
  </w:style>
  <w:style w:type="paragraph" w:styleId="CommentSubject">
    <w:name w:val="annotation subject"/>
    <w:basedOn w:val="CommentText"/>
    <w:next w:val="CommentText"/>
    <w:link w:val="CommentSubjectChar"/>
    <w:rsid w:val="000C52E7"/>
    <w:rPr>
      <w:b/>
      <w:bCs/>
    </w:rPr>
  </w:style>
  <w:style w:type="character" w:customStyle="1" w:styleId="CommentSubjectChar">
    <w:name w:val="Comment Subject Char"/>
    <w:basedOn w:val="CommentTextChar"/>
    <w:link w:val="CommentSubject"/>
    <w:rsid w:val="000C52E7"/>
    <w:rPr>
      <w:b/>
      <w:bCs/>
      <w:lang w:eastAsia="en-US"/>
    </w:rPr>
  </w:style>
  <w:style w:type="paragraph" w:styleId="BalloonText">
    <w:name w:val="Balloon Text"/>
    <w:basedOn w:val="Normal"/>
    <w:link w:val="BalloonTextChar"/>
    <w:rsid w:val="000C52E7"/>
    <w:rPr>
      <w:rFonts w:ascii="Tahoma" w:hAnsi="Tahoma" w:cs="Tahoma"/>
      <w:sz w:val="16"/>
      <w:szCs w:val="16"/>
    </w:rPr>
  </w:style>
  <w:style w:type="character" w:customStyle="1" w:styleId="BalloonTextChar">
    <w:name w:val="Balloon Text Char"/>
    <w:basedOn w:val="DefaultParagraphFont"/>
    <w:link w:val="BalloonText"/>
    <w:rsid w:val="000C52E7"/>
    <w:rPr>
      <w:rFonts w:ascii="Tahoma" w:hAnsi="Tahoma" w:cs="Tahoma"/>
      <w:sz w:val="16"/>
      <w:szCs w:val="16"/>
      <w:lang w:eastAsia="en-US"/>
    </w:rPr>
  </w:style>
  <w:style w:type="table" w:styleId="TableGrid">
    <w:name w:val="Table Grid"/>
    <w:basedOn w:val="TableNormal"/>
    <w:rsid w:val="005B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uiPriority w:val="99"/>
    <w:rsid w:val="00F009FA"/>
    <w:pPr>
      <w:autoSpaceDE w:val="0"/>
      <w:autoSpaceDN w:val="0"/>
      <w:spacing w:line="221" w:lineRule="atLeast"/>
    </w:pPr>
    <w:rPr>
      <w:rFonts w:ascii="Arial MT Std Light" w:eastAsiaTheme="minorHAnsi" w:hAnsi="Arial MT Std Light"/>
      <w:lang w:eastAsia="en-GB"/>
    </w:rPr>
  </w:style>
  <w:style w:type="character" w:styleId="Emphasis">
    <w:name w:val="Emphasis"/>
    <w:basedOn w:val="DefaultParagraphFont"/>
    <w:uiPriority w:val="20"/>
    <w:qFormat/>
    <w:rsid w:val="00F67B25"/>
    <w:rPr>
      <w:i/>
      <w:iCs/>
    </w:rPr>
  </w:style>
  <w:style w:type="character" w:customStyle="1" w:styleId="Heading1Char">
    <w:name w:val="Heading 1 Char"/>
    <w:basedOn w:val="DefaultParagraphFont"/>
    <w:link w:val="Heading1"/>
    <w:uiPriority w:val="9"/>
    <w:rsid w:val="00B027FF"/>
    <w:rPr>
      <w:b/>
      <w:bCs/>
      <w:kern w:val="36"/>
      <w:sz w:val="48"/>
      <w:szCs w:val="48"/>
    </w:rPr>
  </w:style>
  <w:style w:type="paragraph" w:styleId="FootnoteText">
    <w:name w:val="footnote text"/>
    <w:basedOn w:val="Normal"/>
    <w:link w:val="FootnoteTextChar"/>
    <w:rsid w:val="00B027FF"/>
    <w:rPr>
      <w:sz w:val="20"/>
      <w:szCs w:val="20"/>
    </w:rPr>
  </w:style>
  <w:style w:type="character" w:customStyle="1" w:styleId="FootnoteTextChar">
    <w:name w:val="Footnote Text Char"/>
    <w:basedOn w:val="DefaultParagraphFont"/>
    <w:link w:val="FootnoteText"/>
    <w:rsid w:val="00B027FF"/>
    <w:rPr>
      <w:lang w:eastAsia="en-US"/>
    </w:rPr>
  </w:style>
  <w:style w:type="character" w:styleId="FootnoteReference">
    <w:name w:val="footnote reference"/>
    <w:basedOn w:val="DefaultParagraphFont"/>
    <w:rsid w:val="00B027FF"/>
    <w:rPr>
      <w:vertAlign w:val="superscript"/>
    </w:rPr>
  </w:style>
  <w:style w:type="paragraph" w:styleId="Header">
    <w:name w:val="header"/>
    <w:basedOn w:val="Normal"/>
    <w:link w:val="HeaderChar"/>
    <w:rsid w:val="00B027FF"/>
    <w:pPr>
      <w:tabs>
        <w:tab w:val="center" w:pos="4513"/>
        <w:tab w:val="right" w:pos="9026"/>
      </w:tabs>
    </w:pPr>
  </w:style>
  <w:style w:type="character" w:customStyle="1" w:styleId="HeaderChar">
    <w:name w:val="Header Char"/>
    <w:basedOn w:val="DefaultParagraphFont"/>
    <w:link w:val="Header"/>
    <w:rsid w:val="00B027FF"/>
    <w:rPr>
      <w:sz w:val="24"/>
      <w:szCs w:val="24"/>
      <w:lang w:eastAsia="en-US"/>
    </w:rPr>
  </w:style>
  <w:style w:type="paragraph" w:styleId="HTMLPreformatted">
    <w:name w:val="HTML Preformatted"/>
    <w:basedOn w:val="Normal"/>
    <w:link w:val="HTMLPreformattedChar"/>
    <w:rsid w:val="0036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3649F9"/>
    <w:rPr>
      <w:rFonts w:ascii="Courier New" w:hAnsi="Courier New" w:cs="Courier New"/>
    </w:rPr>
  </w:style>
  <w:style w:type="paragraph" w:styleId="BodyText">
    <w:name w:val="Body Text"/>
    <w:basedOn w:val="Normal"/>
    <w:link w:val="BodyTextChar"/>
    <w:rsid w:val="00D966F9"/>
    <w:rPr>
      <w:rFonts w:ascii="Frutiger 45 Light" w:hAnsi="Frutiger 45 Light"/>
      <w:sz w:val="22"/>
    </w:rPr>
  </w:style>
  <w:style w:type="character" w:customStyle="1" w:styleId="BodyTextChar">
    <w:name w:val="Body Text Char"/>
    <w:basedOn w:val="DefaultParagraphFont"/>
    <w:link w:val="BodyText"/>
    <w:rsid w:val="00D966F9"/>
    <w:rPr>
      <w:rFonts w:ascii="Frutiger 45 Light" w:hAnsi="Frutiger 45 Light"/>
      <w:sz w:val="22"/>
      <w:szCs w:val="24"/>
      <w:lang w:eastAsia="en-US"/>
    </w:rPr>
  </w:style>
  <w:style w:type="paragraph" w:styleId="NormalWeb">
    <w:name w:val="Normal (Web)"/>
    <w:basedOn w:val="Normal"/>
    <w:uiPriority w:val="99"/>
    <w:unhideWhenUsed/>
    <w:rsid w:val="001400C3"/>
    <w:pPr>
      <w:spacing w:before="100" w:beforeAutospacing="1" w:after="100" w:afterAutospacing="1"/>
    </w:pPr>
    <w:rPr>
      <w:lang w:eastAsia="en-GB"/>
    </w:rPr>
  </w:style>
  <w:style w:type="paragraph" w:customStyle="1" w:styleId="Default">
    <w:name w:val="Default"/>
    <w:rsid w:val="00BC2261"/>
    <w:pPr>
      <w:autoSpaceDE w:val="0"/>
      <w:autoSpaceDN w:val="0"/>
      <w:adjustRightInd w:val="0"/>
    </w:pPr>
    <w:rPr>
      <w:rFonts w:ascii="Calibri" w:hAnsi="Calibri" w:cs="Calibri"/>
      <w:color w:val="000000"/>
      <w:sz w:val="24"/>
      <w:szCs w:val="24"/>
    </w:rPr>
  </w:style>
  <w:style w:type="paragraph" w:styleId="Footer">
    <w:name w:val="footer"/>
    <w:basedOn w:val="Normal"/>
    <w:link w:val="FooterChar"/>
    <w:rsid w:val="006B0CB1"/>
    <w:pPr>
      <w:tabs>
        <w:tab w:val="center" w:pos="4513"/>
        <w:tab w:val="right" w:pos="9026"/>
      </w:tabs>
    </w:pPr>
  </w:style>
  <w:style w:type="character" w:customStyle="1" w:styleId="FooterChar">
    <w:name w:val="Footer Char"/>
    <w:basedOn w:val="DefaultParagraphFont"/>
    <w:link w:val="Footer"/>
    <w:rsid w:val="006B0C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2558">
      <w:bodyDiv w:val="1"/>
      <w:marLeft w:val="0"/>
      <w:marRight w:val="0"/>
      <w:marTop w:val="0"/>
      <w:marBottom w:val="0"/>
      <w:divBdr>
        <w:top w:val="none" w:sz="0" w:space="0" w:color="auto"/>
        <w:left w:val="none" w:sz="0" w:space="0" w:color="auto"/>
        <w:bottom w:val="none" w:sz="0" w:space="0" w:color="auto"/>
        <w:right w:val="none" w:sz="0" w:space="0" w:color="auto"/>
      </w:divBdr>
    </w:div>
    <w:div w:id="1019235238">
      <w:bodyDiv w:val="1"/>
      <w:marLeft w:val="0"/>
      <w:marRight w:val="0"/>
      <w:marTop w:val="0"/>
      <w:marBottom w:val="0"/>
      <w:divBdr>
        <w:top w:val="none" w:sz="0" w:space="0" w:color="auto"/>
        <w:left w:val="none" w:sz="0" w:space="0" w:color="auto"/>
        <w:bottom w:val="none" w:sz="0" w:space="0" w:color="auto"/>
        <w:right w:val="none" w:sz="0" w:space="0" w:color="auto"/>
      </w:divBdr>
    </w:div>
    <w:div w:id="1112552070">
      <w:bodyDiv w:val="1"/>
      <w:marLeft w:val="0"/>
      <w:marRight w:val="0"/>
      <w:marTop w:val="0"/>
      <w:marBottom w:val="0"/>
      <w:divBdr>
        <w:top w:val="none" w:sz="0" w:space="0" w:color="auto"/>
        <w:left w:val="none" w:sz="0" w:space="0" w:color="auto"/>
        <w:bottom w:val="none" w:sz="0" w:space="0" w:color="auto"/>
        <w:right w:val="none" w:sz="0" w:space="0" w:color="auto"/>
      </w:divBdr>
      <w:divsChild>
        <w:div w:id="299111724">
          <w:marLeft w:val="0"/>
          <w:marRight w:val="0"/>
          <w:marTop w:val="0"/>
          <w:marBottom w:val="0"/>
          <w:divBdr>
            <w:top w:val="none" w:sz="0" w:space="0" w:color="auto"/>
            <w:left w:val="none" w:sz="0" w:space="0" w:color="auto"/>
            <w:bottom w:val="none" w:sz="0" w:space="0" w:color="auto"/>
            <w:right w:val="none" w:sz="0" w:space="0" w:color="auto"/>
          </w:divBdr>
        </w:div>
      </w:divsChild>
    </w:div>
    <w:div w:id="1160460532">
      <w:bodyDiv w:val="1"/>
      <w:marLeft w:val="0"/>
      <w:marRight w:val="0"/>
      <w:marTop w:val="0"/>
      <w:marBottom w:val="0"/>
      <w:divBdr>
        <w:top w:val="none" w:sz="0" w:space="0" w:color="auto"/>
        <w:left w:val="none" w:sz="0" w:space="0" w:color="auto"/>
        <w:bottom w:val="none" w:sz="0" w:space="0" w:color="auto"/>
        <w:right w:val="none" w:sz="0" w:space="0" w:color="auto"/>
      </w:divBdr>
    </w:div>
    <w:div w:id="1286548672">
      <w:bodyDiv w:val="1"/>
      <w:marLeft w:val="0"/>
      <w:marRight w:val="0"/>
      <w:marTop w:val="0"/>
      <w:marBottom w:val="0"/>
      <w:divBdr>
        <w:top w:val="none" w:sz="0" w:space="0" w:color="auto"/>
        <w:left w:val="none" w:sz="0" w:space="0" w:color="auto"/>
        <w:bottom w:val="none" w:sz="0" w:space="0" w:color="auto"/>
        <w:right w:val="none" w:sz="0" w:space="0" w:color="auto"/>
      </w:divBdr>
    </w:div>
    <w:div w:id="1332365892">
      <w:bodyDiv w:val="1"/>
      <w:marLeft w:val="0"/>
      <w:marRight w:val="0"/>
      <w:marTop w:val="0"/>
      <w:marBottom w:val="0"/>
      <w:divBdr>
        <w:top w:val="none" w:sz="0" w:space="0" w:color="auto"/>
        <w:left w:val="none" w:sz="0" w:space="0" w:color="auto"/>
        <w:bottom w:val="none" w:sz="0" w:space="0" w:color="auto"/>
        <w:right w:val="none" w:sz="0" w:space="0" w:color="auto"/>
      </w:divBdr>
    </w:div>
    <w:div w:id="1398821980">
      <w:bodyDiv w:val="1"/>
      <w:marLeft w:val="0"/>
      <w:marRight w:val="0"/>
      <w:marTop w:val="0"/>
      <w:marBottom w:val="0"/>
      <w:divBdr>
        <w:top w:val="none" w:sz="0" w:space="0" w:color="auto"/>
        <w:left w:val="none" w:sz="0" w:space="0" w:color="auto"/>
        <w:bottom w:val="none" w:sz="0" w:space="0" w:color="auto"/>
        <w:right w:val="none" w:sz="0" w:space="0" w:color="auto"/>
      </w:divBdr>
    </w:div>
    <w:div w:id="1528643468">
      <w:bodyDiv w:val="1"/>
      <w:marLeft w:val="0"/>
      <w:marRight w:val="0"/>
      <w:marTop w:val="0"/>
      <w:marBottom w:val="0"/>
      <w:divBdr>
        <w:top w:val="none" w:sz="0" w:space="0" w:color="auto"/>
        <w:left w:val="none" w:sz="0" w:space="0" w:color="auto"/>
        <w:bottom w:val="none" w:sz="0" w:space="0" w:color="auto"/>
        <w:right w:val="none" w:sz="0" w:space="0" w:color="auto"/>
      </w:divBdr>
    </w:div>
    <w:div w:id="19637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anda.Whittaker-Brown@loca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nis.Skinner@local.gov.uk" TargetMode="External"/><Relationship Id="rId14" Type="http://schemas.openxmlformats.org/officeDocument/2006/relationships/hyperlink" Target="http://www.lg-procuremen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7B51-2495-40F3-B4D0-EF87D15C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3650</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Coombs</dc:creator>
  <cp:lastModifiedBy>Joseph Cormack</cp:lastModifiedBy>
  <cp:revision>18</cp:revision>
  <cp:lastPrinted>2014-07-03T13:49:00Z</cp:lastPrinted>
  <dcterms:created xsi:type="dcterms:W3CDTF">2014-07-03T15:49:00Z</dcterms:created>
  <dcterms:modified xsi:type="dcterms:W3CDTF">2014-07-07T13:42:00Z</dcterms:modified>
</cp:coreProperties>
</file>

<file path=docProps/custom.xml><?xml version="1.0" encoding="utf-8"?>
<op:Properties xmlns:op="http://schemas.openxmlformats.org/officeDocument/2006/custom-properties"/>
</file>